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EA" w:rsidRDefault="0095324B" w:rsidP="0095324B">
      <w:pPr>
        <w:pStyle w:val="Titel"/>
      </w:pPr>
      <w:bookmarkStart w:id="0" w:name="_GoBack"/>
      <w:bookmarkEnd w:id="0"/>
      <w:r>
        <w:t>Ejerfortegnelse udstillingsmodel v. 1.2.1</w:t>
      </w:r>
    </w:p>
    <w:tbl>
      <w:tblPr>
        <w:tblStyle w:val="Tabel-Gitter"/>
        <w:tblpPr w:leftFromText="142" w:rightFromText="142" w:vertAnchor="page" w:tblpX="7712" w:tblpY="28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8F2666" w:rsidRPr="00A53C43" w:rsidTr="00A46851">
        <w:tc>
          <w:tcPr>
            <w:tcW w:w="2235" w:type="dxa"/>
          </w:tcPr>
          <w:p w:rsidR="008F2666" w:rsidRPr="00A53C43" w:rsidRDefault="0095324B" w:rsidP="00A46851">
            <w:pPr>
              <w:spacing w:line="220" w:lineRule="exact"/>
              <w:rPr>
                <w:b/>
                <w:sz w:val="16"/>
                <w:szCs w:val="16"/>
              </w:rPr>
            </w:pPr>
            <w:r>
              <w:rPr>
                <w:b/>
                <w:sz w:val="16"/>
                <w:szCs w:val="16"/>
              </w:rPr>
              <w:t>Ejendomme og Jura</w:t>
            </w:r>
          </w:p>
          <w:p w:rsidR="008F2666" w:rsidRPr="00A53C43" w:rsidRDefault="0095324B" w:rsidP="00A46851">
            <w:pPr>
              <w:spacing w:line="220" w:lineRule="exact"/>
              <w:rPr>
                <w:sz w:val="16"/>
                <w:szCs w:val="16"/>
              </w:rPr>
            </w:pPr>
            <w:r>
              <w:rPr>
                <w:sz w:val="16"/>
                <w:szCs w:val="16"/>
              </w:rPr>
              <w:t>KLHAN</w:t>
            </w:r>
          </w:p>
          <w:p w:rsidR="00A53C43" w:rsidRDefault="00A53C43" w:rsidP="00A46851">
            <w:pPr>
              <w:spacing w:line="220" w:lineRule="exact"/>
              <w:rPr>
                <w:sz w:val="16"/>
                <w:szCs w:val="16"/>
              </w:rPr>
            </w:pPr>
          </w:p>
          <w:p w:rsidR="008F2666" w:rsidRPr="00036061" w:rsidRDefault="008F2666" w:rsidP="00A46851">
            <w:pPr>
              <w:spacing w:line="220" w:lineRule="exact"/>
              <w:rPr>
                <w:b/>
                <w:sz w:val="16"/>
                <w:szCs w:val="16"/>
              </w:rPr>
            </w:pPr>
            <w:r w:rsidRPr="00036061">
              <w:rPr>
                <w:b/>
                <w:sz w:val="16"/>
                <w:szCs w:val="16"/>
              </w:rPr>
              <w:t>Dato</w:t>
            </w:r>
          </w:p>
          <w:p w:rsidR="008F2666" w:rsidRDefault="00A53C43" w:rsidP="00A46851">
            <w:pPr>
              <w:spacing w:line="220" w:lineRule="exact"/>
              <w:rPr>
                <w:sz w:val="16"/>
                <w:szCs w:val="16"/>
              </w:rPr>
            </w:pPr>
            <w:r>
              <w:rPr>
                <w:sz w:val="16"/>
                <w:szCs w:val="16"/>
              </w:rPr>
              <w:fldChar w:fldCharType="begin"/>
            </w:r>
            <w:r>
              <w:rPr>
                <w:sz w:val="16"/>
                <w:szCs w:val="16"/>
              </w:rPr>
              <w:instrText xml:space="preserve"> CREATEDATE  \@ "d. MMMM yyyy"  \* MERGEFORMAT </w:instrText>
            </w:r>
            <w:r>
              <w:rPr>
                <w:sz w:val="16"/>
                <w:szCs w:val="16"/>
              </w:rPr>
              <w:fldChar w:fldCharType="separate"/>
            </w:r>
            <w:r w:rsidR="00CA6F47">
              <w:rPr>
                <w:noProof/>
                <w:sz w:val="16"/>
                <w:szCs w:val="16"/>
              </w:rPr>
              <w:t>25. januar 2016</w:t>
            </w:r>
            <w:r>
              <w:rPr>
                <w:sz w:val="16"/>
                <w:szCs w:val="16"/>
              </w:rPr>
              <w:fldChar w:fldCharType="end"/>
            </w:r>
          </w:p>
          <w:p w:rsidR="002611C9" w:rsidRPr="00A53C43" w:rsidRDefault="002611C9" w:rsidP="00A46851">
            <w:pPr>
              <w:spacing w:line="220" w:lineRule="exact"/>
              <w:rPr>
                <w:sz w:val="16"/>
                <w:szCs w:val="16"/>
              </w:rPr>
            </w:pPr>
          </w:p>
          <w:p w:rsidR="008F2666" w:rsidRPr="00A53C43" w:rsidRDefault="00A53C43" w:rsidP="0095324B">
            <w:pPr>
              <w:spacing w:line="220" w:lineRule="exact"/>
              <w:rPr>
                <w:sz w:val="16"/>
                <w:szCs w:val="16"/>
              </w:rPr>
            </w:pPr>
            <w:r w:rsidRPr="00036061">
              <w:rPr>
                <w:b/>
                <w:sz w:val="16"/>
                <w:szCs w:val="16"/>
              </w:rPr>
              <w:t>J nr.</w:t>
            </w:r>
            <w:r w:rsidR="0095324B">
              <w:rPr>
                <w:sz w:val="16"/>
                <w:szCs w:val="16"/>
              </w:rPr>
              <w:t xml:space="preserve"> </w:t>
            </w:r>
            <w:r w:rsidR="00FA6F76" w:rsidRPr="00FA6F76">
              <w:rPr>
                <w:sz w:val="16"/>
                <w:szCs w:val="16"/>
              </w:rPr>
              <w:t>KMS-620-00031</w:t>
            </w:r>
          </w:p>
        </w:tc>
      </w:tr>
    </w:tbl>
    <w:p w:rsidR="00192F2C" w:rsidRDefault="00192F2C" w:rsidP="00192F2C">
      <w:pPr>
        <w:pStyle w:val="Overskrift1"/>
      </w:pPr>
      <w:r>
        <w:t>Baggrund</w:t>
      </w:r>
    </w:p>
    <w:p w:rsidR="00192F2C" w:rsidRDefault="00A114A2" w:rsidP="00192F2C">
      <w:r>
        <w:t>Da Ejerfortegnelsen i perioden</w:t>
      </w:r>
      <w:r w:rsidR="00192F2C">
        <w:t xml:space="preserve"> fra 1/10 2015 </w:t>
      </w:r>
      <w:r>
        <w:t xml:space="preserve">til nu har været under konstruktion af leverandøren er der som en naturlig del af denne proces opstået </w:t>
      </w:r>
      <w:r w:rsidR="002237B7">
        <w:t xml:space="preserve">et løbende </w:t>
      </w:r>
      <w:r>
        <w:t>behov for at tilpasse Ejerfortegnelsens datamodel ift. de afklaringer, som er udført undervejs i udviklingsforløbet.</w:t>
      </w:r>
    </w:p>
    <w:p w:rsidR="00192F2C" w:rsidRDefault="00192F2C" w:rsidP="00192F2C"/>
    <w:p w:rsidR="00192F2C" w:rsidRDefault="00192F2C" w:rsidP="00192F2C">
      <w:r>
        <w:t xml:space="preserve">Ejerfortegnelsens udvikling er nu så fremskreden, at det giver mening at offentliggøre en ny udstillingsmodel. Der kan naturligvis stadig komme korrektioner til modellen, da der i forbindelse med kommende tests og prøver af Ejerfortegnelsen i februar, marts, april kan blive opdaget fejl og mangler.  </w:t>
      </w:r>
    </w:p>
    <w:p w:rsidR="006665AA" w:rsidRDefault="006665AA" w:rsidP="007101B6"/>
    <w:p w:rsidR="006665AA" w:rsidRDefault="006665AA" w:rsidP="00192F2C"/>
    <w:p w:rsidR="00192F2C" w:rsidRDefault="00192F2C" w:rsidP="00192F2C"/>
    <w:p w:rsidR="00A9284C" w:rsidRDefault="00FA6F76" w:rsidP="00192F2C">
      <w:pPr>
        <w:pStyle w:val="Overskrift1"/>
        <w:spacing w:before="0"/>
      </w:pPr>
      <w:r>
        <w:t>Ændringer ift. tidligere version (v. 1.1.2</w:t>
      </w:r>
      <w:r w:rsidR="00192F2C">
        <w:t xml:space="preserve"> – 23/10 2015</w:t>
      </w:r>
      <w:r>
        <w:t>)</w:t>
      </w:r>
    </w:p>
    <w:p w:rsidR="00FA6F76" w:rsidRDefault="00FA6F76" w:rsidP="00FA6F76"/>
    <w:p w:rsidR="00FA6F76" w:rsidRDefault="002F5DE4" w:rsidP="00192F2C">
      <w:pPr>
        <w:pStyle w:val="Listeafsnit"/>
        <w:numPr>
          <w:ilvl w:val="0"/>
          <w:numId w:val="2"/>
        </w:numPr>
      </w:pPr>
      <w:r>
        <w:t xml:space="preserve">Diverse obligatoriske </w:t>
      </w:r>
      <w:r w:rsidR="00A114A2">
        <w:t>attributter</w:t>
      </w:r>
      <w:r>
        <w:t xml:space="preserve"> på handelsoplysninger mv. er ændret</w:t>
      </w:r>
      <w:r w:rsidR="006536DA">
        <w:t xml:space="preserve"> til ikke at være obligatoriske (se beskrivelse nedenfor).</w:t>
      </w:r>
    </w:p>
    <w:p w:rsidR="002F5DE4" w:rsidRDefault="00A114A2" w:rsidP="00192F2C">
      <w:pPr>
        <w:pStyle w:val="Listeafsnit"/>
        <w:numPr>
          <w:ilvl w:val="0"/>
          <w:numId w:val="2"/>
        </w:numPr>
      </w:pPr>
      <w:r>
        <w:t>Ændring af datatype på diverse attributter</w:t>
      </w:r>
      <w:r w:rsidR="00E00000">
        <w:t xml:space="preserve"> (se beskrivelse nedenfor).</w:t>
      </w:r>
    </w:p>
    <w:p w:rsidR="00A114A2" w:rsidRDefault="00A114A2" w:rsidP="00192F2C">
      <w:pPr>
        <w:pStyle w:val="Listeafsnit"/>
        <w:numPr>
          <w:ilvl w:val="0"/>
          <w:numId w:val="2"/>
        </w:numPr>
      </w:pPr>
      <w:r>
        <w:t>Rettelse af diverse stavefejl og copy-paste fejl i definitioner.</w:t>
      </w:r>
    </w:p>
    <w:p w:rsidR="00A114A2" w:rsidRDefault="00A114A2" w:rsidP="00192F2C">
      <w:pPr>
        <w:pStyle w:val="Listeafsnit"/>
        <w:numPr>
          <w:ilvl w:val="0"/>
          <w:numId w:val="2"/>
        </w:numPr>
      </w:pPr>
      <w:r>
        <w:t xml:space="preserve">Udfaldsrum for Overdragelsesmåde ændret til ”rigtig tekst” i stedet for </w:t>
      </w:r>
      <w:r w:rsidRPr="00A114A2">
        <w:t>lowerCamelCase</w:t>
      </w:r>
      <w:r>
        <w:t>, så modellen nu er ensartet.</w:t>
      </w:r>
    </w:p>
    <w:p w:rsidR="00A114A2" w:rsidRDefault="00A114A2" w:rsidP="00192F2C">
      <w:pPr>
        <w:pStyle w:val="Listeafsnit"/>
        <w:numPr>
          <w:ilvl w:val="0"/>
          <w:numId w:val="2"/>
        </w:numPr>
      </w:pPr>
      <w:r>
        <w:t xml:space="preserve">Udfaldsrum for Forretningshændelse udvides med </w:t>
      </w:r>
      <w:r w:rsidRPr="00A114A2">
        <w:t>"Konvertering fra ESR"​, "Landsdækkende kørsel" samt "Ejerskifte tilbageført"</w:t>
      </w:r>
      <w:r>
        <w:t>.</w:t>
      </w:r>
    </w:p>
    <w:p w:rsidR="00A114A2" w:rsidRDefault="00A114A2" w:rsidP="00192F2C">
      <w:pPr>
        <w:pStyle w:val="Listeafsnit"/>
        <w:numPr>
          <w:ilvl w:val="0"/>
          <w:numId w:val="2"/>
        </w:numPr>
      </w:pPr>
      <w:r>
        <w:t xml:space="preserve">Udfaldsrum for Forretningsproces udvides </w:t>
      </w:r>
      <w:r w:rsidRPr="00A114A2">
        <w:t>med "Konvertering fra ESR"​ samt "Landsdækkende kørsel"</w:t>
      </w:r>
      <w:r>
        <w:t>.</w:t>
      </w:r>
    </w:p>
    <w:p w:rsidR="00A114A2" w:rsidRDefault="00A114A2" w:rsidP="00192F2C">
      <w:pPr>
        <w:pStyle w:val="Listeafsnit"/>
        <w:numPr>
          <w:ilvl w:val="0"/>
          <w:numId w:val="2"/>
        </w:numPr>
      </w:pPr>
      <w:r>
        <w:t>Ny relation mellem Ejerskifte og Bestemt fast ejendom (se beskrivelse nedenfor).</w:t>
      </w:r>
    </w:p>
    <w:p w:rsidR="00A114A2" w:rsidRDefault="00A114A2" w:rsidP="00192F2C">
      <w:pPr>
        <w:pStyle w:val="Listeafsnit"/>
        <w:numPr>
          <w:ilvl w:val="0"/>
          <w:numId w:val="2"/>
        </w:numPr>
      </w:pPr>
      <w:r>
        <w:t>Nye relationer til CVR:Produktionsenhed (se beskrivelse nedenfor).</w:t>
      </w:r>
    </w:p>
    <w:p w:rsidR="00192F2C" w:rsidRDefault="00192F2C" w:rsidP="00192F2C"/>
    <w:p w:rsidR="00192F2C" w:rsidRDefault="00192F2C" w:rsidP="00192F2C"/>
    <w:p w:rsidR="00A51A49" w:rsidRDefault="00A51A49" w:rsidP="00E00000">
      <w:pPr>
        <w:pStyle w:val="Overskrift3"/>
        <w:rPr>
          <w:rStyle w:val="Kraftigfremhvning"/>
          <w:b/>
          <w:bCs/>
          <w:i w:val="0"/>
          <w:iCs w:val="0"/>
        </w:rPr>
      </w:pPr>
      <w:r w:rsidRPr="00A51A49">
        <w:rPr>
          <w:rStyle w:val="Kraftigfremhvning"/>
          <w:b/>
          <w:bCs/>
          <w:i w:val="0"/>
          <w:iCs w:val="0"/>
        </w:rPr>
        <w:t>Diverse obligatoriske attributter på handelsoplysninger mv. er ændret</w:t>
      </w:r>
      <w:r>
        <w:rPr>
          <w:rStyle w:val="Kraftigfremhvning"/>
          <w:b/>
          <w:bCs/>
          <w:i w:val="0"/>
          <w:iCs w:val="0"/>
        </w:rPr>
        <w:t xml:space="preserve"> til ikke at være obligatoriske</w:t>
      </w:r>
    </w:p>
    <w:p w:rsidR="00A51A49" w:rsidRDefault="00A51A49" w:rsidP="00A51A49">
      <w:r>
        <w:t>Følgende attributter er ændret til ikke at være obligatoriske:</w:t>
      </w:r>
    </w:p>
    <w:tbl>
      <w:tblPr>
        <w:tblStyle w:val="Lysliste"/>
        <w:tblW w:w="0" w:type="auto"/>
        <w:tblLook w:val="04A0" w:firstRow="1" w:lastRow="0" w:firstColumn="1" w:lastColumn="0" w:noHBand="0" w:noVBand="1"/>
      </w:tblPr>
      <w:tblGrid>
        <w:gridCol w:w="2486"/>
        <w:gridCol w:w="2977"/>
      </w:tblGrid>
      <w:tr w:rsidR="00267923" w:rsidTr="002679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dxa"/>
            <w:tcBorders>
              <w:bottom w:val="single" w:sz="4" w:space="0" w:color="auto"/>
            </w:tcBorders>
          </w:tcPr>
          <w:p w:rsidR="00267923" w:rsidRPr="00A51A49" w:rsidRDefault="00267923" w:rsidP="00A51A49">
            <w:pPr>
              <w:pStyle w:val="Overskrift3"/>
              <w:spacing w:before="0"/>
              <w:outlineLvl w:val="2"/>
              <w:rPr>
                <w:rStyle w:val="Kraftigfremhvning"/>
                <w:i w:val="0"/>
                <w:iCs w:val="0"/>
                <w:color w:val="FFFFFF" w:themeColor="background1"/>
              </w:rPr>
            </w:pPr>
            <w:r w:rsidRPr="00A51A49">
              <w:rPr>
                <w:rStyle w:val="Kraftigfremhvning"/>
                <w:i w:val="0"/>
                <w:iCs w:val="0"/>
                <w:color w:val="FFFFFF" w:themeColor="background1"/>
              </w:rPr>
              <w:lastRenderedPageBreak/>
              <w:t>Objekttype</w:t>
            </w:r>
          </w:p>
        </w:tc>
        <w:tc>
          <w:tcPr>
            <w:tcW w:w="2977" w:type="dxa"/>
            <w:tcBorders>
              <w:bottom w:val="single" w:sz="4" w:space="0" w:color="auto"/>
            </w:tcBorders>
          </w:tcPr>
          <w:p w:rsidR="00267923" w:rsidRPr="00A51A49" w:rsidRDefault="00267923" w:rsidP="00A51A49">
            <w:pPr>
              <w:pStyle w:val="Overskrift3"/>
              <w:spacing w:before="0"/>
              <w:outlineLvl w:val="2"/>
              <w:cnfStyle w:val="100000000000" w:firstRow="1" w:lastRow="0" w:firstColumn="0" w:lastColumn="0" w:oddVBand="0" w:evenVBand="0" w:oddHBand="0" w:evenHBand="0" w:firstRowFirstColumn="0" w:firstRowLastColumn="0" w:lastRowFirstColumn="0" w:lastRowLastColumn="0"/>
              <w:rPr>
                <w:rStyle w:val="Kraftigfremhvning"/>
                <w:i w:val="0"/>
                <w:iCs w:val="0"/>
                <w:color w:val="FFFFFF" w:themeColor="background1"/>
              </w:rPr>
            </w:pPr>
            <w:r w:rsidRPr="00A51A49">
              <w:rPr>
                <w:rStyle w:val="Kraftigfremhvning"/>
                <w:i w:val="0"/>
                <w:iCs w:val="0"/>
                <w:color w:val="FFFFFF" w:themeColor="background1"/>
              </w:rPr>
              <w:t>Attribut</w:t>
            </w:r>
          </w:p>
        </w:tc>
      </w:tr>
      <w:tr w:rsidR="00267923" w:rsidTr="00267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dxa"/>
            <w:tcBorders>
              <w:top w:val="single" w:sz="4" w:space="0" w:color="auto"/>
              <w:left w:val="single" w:sz="4" w:space="0" w:color="auto"/>
              <w:bottom w:val="single" w:sz="4" w:space="0" w:color="auto"/>
              <w:right w:val="single" w:sz="4" w:space="0" w:color="auto"/>
            </w:tcBorders>
          </w:tcPr>
          <w:p w:rsidR="00267923" w:rsidRPr="00A51A49" w:rsidRDefault="00267923" w:rsidP="00A51A49">
            <w:pPr>
              <w:pStyle w:val="Overskrift3"/>
              <w:spacing w:before="0"/>
              <w:outlineLvl w:val="2"/>
              <w:rPr>
                <w:rStyle w:val="Kraftigfremhvning"/>
                <w:b w:val="0"/>
                <w:i w:val="0"/>
                <w:iCs w:val="0"/>
                <w:color w:val="auto"/>
              </w:rPr>
            </w:pPr>
            <w:r w:rsidRPr="00A51A49">
              <w:rPr>
                <w:rStyle w:val="Kraftigfremhvning"/>
                <w:b w:val="0"/>
                <w:i w:val="0"/>
                <w:iCs w:val="0"/>
                <w:color w:val="auto"/>
              </w:rPr>
              <w:t>Ejerskab</w:t>
            </w:r>
          </w:p>
        </w:tc>
        <w:tc>
          <w:tcPr>
            <w:tcW w:w="2977" w:type="dxa"/>
            <w:tcBorders>
              <w:top w:val="single" w:sz="4" w:space="0" w:color="auto"/>
              <w:left w:val="single" w:sz="4" w:space="0" w:color="auto"/>
              <w:bottom w:val="single" w:sz="4" w:space="0" w:color="auto"/>
              <w:right w:val="single" w:sz="4" w:space="0" w:color="auto"/>
            </w:tcBorders>
          </w:tcPr>
          <w:p w:rsidR="00267923" w:rsidRPr="00B235ED" w:rsidRDefault="00267923" w:rsidP="00AF7841">
            <w:pPr>
              <w:cnfStyle w:val="000000100000" w:firstRow="0" w:lastRow="0" w:firstColumn="0" w:lastColumn="0" w:oddVBand="0" w:evenVBand="0" w:oddHBand="1" w:evenHBand="0" w:firstRowFirstColumn="0" w:firstRowLastColumn="0" w:lastRowFirstColumn="0" w:lastRowLastColumn="0"/>
            </w:pPr>
            <w:r w:rsidRPr="00B235ED">
              <w:t>Begraensning</w:t>
            </w:r>
          </w:p>
        </w:tc>
      </w:tr>
      <w:tr w:rsidR="00267923" w:rsidTr="00267923">
        <w:tc>
          <w:tcPr>
            <w:cnfStyle w:val="001000000000" w:firstRow="0" w:lastRow="0" w:firstColumn="1" w:lastColumn="0" w:oddVBand="0" w:evenVBand="0" w:oddHBand="0" w:evenHBand="0" w:firstRowFirstColumn="0" w:firstRowLastColumn="0" w:lastRowFirstColumn="0" w:lastRowLastColumn="0"/>
            <w:tcW w:w="2486" w:type="dxa"/>
            <w:tcBorders>
              <w:top w:val="single" w:sz="4" w:space="0" w:color="auto"/>
              <w:left w:val="single" w:sz="4" w:space="0" w:color="auto"/>
              <w:bottom w:val="single" w:sz="4" w:space="0" w:color="auto"/>
              <w:right w:val="single" w:sz="4" w:space="0" w:color="auto"/>
            </w:tcBorders>
          </w:tcPr>
          <w:p w:rsidR="00267923" w:rsidRPr="00A51A49" w:rsidRDefault="00267923" w:rsidP="00A51A49">
            <w:pPr>
              <w:pStyle w:val="Overskrift3"/>
              <w:spacing w:before="0"/>
              <w:outlineLvl w:val="2"/>
              <w:rPr>
                <w:rStyle w:val="Kraftigfremhvning"/>
                <w:b w:val="0"/>
                <w:i w:val="0"/>
                <w:iCs w:val="0"/>
                <w:color w:val="auto"/>
              </w:rPr>
            </w:pPr>
            <w:r w:rsidRPr="00A51A49">
              <w:rPr>
                <w:rStyle w:val="Kraftigfremhvning"/>
                <w:b w:val="0"/>
                <w:i w:val="0"/>
                <w:iCs w:val="0"/>
                <w:color w:val="auto"/>
              </w:rPr>
              <w:t>Ejerskab</w:t>
            </w:r>
          </w:p>
        </w:tc>
        <w:tc>
          <w:tcPr>
            <w:tcW w:w="2977" w:type="dxa"/>
            <w:tcBorders>
              <w:top w:val="single" w:sz="4" w:space="0" w:color="auto"/>
              <w:left w:val="single" w:sz="4" w:space="0" w:color="auto"/>
              <w:bottom w:val="single" w:sz="4" w:space="0" w:color="auto"/>
              <w:right w:val="single" w:sz="4" w:space="0" w:color="auto"/>
            </w:tcBorders>
          </w:tcPr>
          <w:p w:rsidR="00267923" w:rsidRPr="00B235ED" w:rsidRDefault="00267923" w:rsidP="00AF7841">
            <w:pPr>
              <w:cnfStyle w:val="000000000000" w:firstRow="0" w:lastRow="0" w:firstColumn="0" w:lastColumn="0" w:oddVBand="0" w:evenVBand="0" w:oddHBand="0" w:evenHBand="0" w:firstRowFirstColumn="0" w:firstRowLastColumn="0" w:lastRowFirstColumn="0" w:lastRowLastColumn="0"/>
            </w:pPr>
            <w:r w:rsidRPr="00B235ED">
              <w:t>TinglystEjerandel_Naevner</w:t>
            </w:r>
          </w:p>
        </w:tc>
      </w:tr>
      <w:tr w:rsidR="00267923" w:rsidTr="00267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dxa"/>
            <w:tcBorders>
              <w:top w:val="single" w:sz="4" w:space="0" w:color="auto"/>
              <w:left w:val="single" w:sz="4" w:space="0" w:color="auto"/>
              <w:bottom w:val="single" w:sz="4" w:space="0" w:color="auto"/>
              <w:right w:val="single" w:sz="4" w:space="0" w:color="auto"/>
            </w:tcBorders>
          </w:tcPr>
          <w:p w:rsidR="00267923" w:rsidRPr="00A51A49" w:rsidRDefault="00267923" w:rsidP="00A51A49">
            <w:pPr>
              <w:pStyle w:val="Overskrift3"/>
              <w:spacing w:before="0"/>
              <w:outlineLvl w:val="2"/>
              <w:rPr>
                <w:rStyle w:val="Kraftigfremhvning"/>
                <w:b w:val="0"/>
                <w:i w:val="0"/>
                <w:iCs w:val="0"/>
                <w:color w:val="auto"/>
              </w:rPr>
            </w:pPr>
            <w:r w:rsidRPr="00A51A49">
              <w:rPr>
                <w:rStyle w:val="Kraftigfremhvning"/>
                <w:b w:val="0"/>
                <w:i w:val="0"/>
                <w:iCs w:val="0"/>
                <w:color w:val="auto"/>
              </w:rPr>
              <w:t>Ejerskab</w:t>
            </w:r>
          </w:p>
        </w:tc>
        <w:tc>
          <w:tcPr>
            <w:tcW w:w="2977" w:type="dxa"/>
            <w:tcBorders>
              <w:top w:val="single" w:sz="4" w:space="0" w:color="auto"/>
              <w:left w:val="single" w:sz="4" w:space="0" w:color="auto"/>
              <w:bottom w:val="single" w:sz="4" w:space="0" w:color="auto"/>
              <w:right w:val="single" w:sz="4" w:space="0" w:color="auto"/>
            </w:tcBorders>
          </w:tcPr>
          <w:p w:rsidR="00267923" w:rsidRDefault="00267923" w:rsidP="00AF7841">
            <w:pPr>
              <w:cnfStyle w:val="000000100000" w:firstRow="0" w:lastRow="0" w:firstColumn="0" w:lastColumn="0" w:oddVBand="0" w:evenVBand="0" w:oddHBand="1" w:evenHBand="0" w:firstRowFirstColumn="0" w:firstRowLastColumn="0" w:lastRowFirstColumn="0" w:lastRowLastColumn="0"/>
            </w:pPr>
            <w:r w:rsidRPr="00B235ED">
              <w:t>Tinglystejerandel_Taeller</w:t>
            </w:r>
          </w:p>
        </w:tc>
      </w:tr>
      <w:tr w:rsidR="00267923" w:rsidTr="00267923">
        <w:tc>
          <w:tcPr>
            <w:cnfStyle w:val="001000000000" w:firstRow="0" w:lastRow="0" w:firstColumn="1" w:lastColumn="0" w:oddVBand="0" w:evenVBand="0" w:oddHBand="0" w:evenHBand="0" w:firstRowFirstColumn="0" w:firstRowLastColumn="0" w:lastRowFirstColumn="0" w:lastRowLastColumn="0"/>
            <w:tcW w:w="2486" w:type="dxa"/>
            <w:tcBorders>
              <w:top w:val="single" w:sz="4" w:space="0" w:color="auto"/>
              <w:left w:val="single" w:sz="4" w:space="0" w:color="auto"/>
              <w:bottom w:val="single" w:sz="4" w:space="0" w:color="auto"/>
              <w:right w:val="single" w:sz="4" w:space="0" w:color="auto"/>
            </w:tcBorders>
          </w:tcPr>
          <w:p w:rsidR="00267923" w:rsidRPr="00A51A49" w:rsidRDefault="00267923" w:rsidP="00A51A49">
            <w:pPr>
              <w:pStyle w:val="Overskrift3"/>
              <w:spacing w:before="0"/>
              <w:outlineLvl w:val="2"/>
              <w:rPr>
                <w:rStyle w:val="Kraftigfremhvning"/>
                <w:b w:val="0"/>
                <w:i w:val="0"/>
                <w:iCs w:val="0"/>
                <w:color w:val="auto"/>
              </w:rPr>
            </w:pPr>
            <w:r w:rsidRPr="00A51A49">
              <w:rPr>
                <w:rStyle w:val="Kraftigfremhvning"/>
                <w:b w:val="0"/>
                <w:i w:val="0"/>
                <w:iCs w:val="0"/>
                <w:color w:val="auto"/>
              </w:rPr>
              <w:t>Ejerskabsskifte</w:t>
            </w:r>
          </w:p>
        </w:tc>
        <w:tc>
          <w:tcPr>
            <w:tcW w:w="2977" w:type="dxa"/>
            <w:tcBorders>
              <w:top w:val="single" w:sz="4" w:space="0" w:color="auto"/>
              <w:left w:val="single" w:sz="4" w:space="0" w:color="auto"/>
              <w:bottom w:val="single" w:sz="4" w:space="0" w:color="auto"/>
              <w:right w:val="single" w:sz="4" w:space="0" w:color="auto"/>
            </w:tcBorders>
          </w:tcPr>
          <w:p w:rsidR="00267923" w:rsidRPr="00A5262A" w:rsidRDefault="00267923" w:rsidP="00AE50D5">
            <w:pPr>
              <w:cnfStyle w:val="000000000000" w:firstRow="0" w:lastRow="0" w:firstColumn="0" w:lastColumn="0" w:oddVBand="0" w:evenVBand="0" w:oddHBand="0" w:evenHBand="0" w:firstRowFirstColumn="0" w:firstRowLastColumn="0" w:lastRowFirstColumn="0" w:lastRowLastColumn="0"/>
            </w:pPr>
            <w:r w:rsidRPr="00A5262A">
              <w:t>Afstaaet_Taeller</w:t>
            </w:r>
          </w:p>
        </w:tc>
      </w:tr>
      <w:tr w:rsidR="00267923" w:rsidTr="00267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dxa"/>
            <w:tcBorders>
              <w:top w:val="single" w:sz="4" w:space="0" w:color="auto"/>
              <w:left w:val="single" w:sz="4" w:space="0" w:color="auto"/>
              <w:bottom w:val="single" w:sz="4" w:space="0" w:color="auto"/>
              <w:right w:val="single" w:sz="4" w:space="0" w:color="auto"/>
            </w:tcBorders>
          </w:tcPr>
          <w:p w:rsidR="00267923" w:rsidRPr="00A51A49" w:rsidRDefault="00267923" w:rsidP="00A51A49">
            <w:pPr>
              <w:pStyle w:val="Overskrift3"/>
              <w:spacing w:before="0"/>
              <w:outlineLvl w:val="2"/>
              <w:rPr>
                <w:rStyle w:val="Kraftigfremhvning"/>
                <w:b w:val="0"/>
                <w:i w:val="0"/>
                <w:iCs w:val="0"/>
                <w:color w:val="auto"/>
              </w:rPr>
            </w:pPr>
            <w:r w:rsidRPr="00A51A49">
              <w:rPr>
                <w:rStyle w:val="Kraftigfremhvning"/>
                <w:b w:val="0"/>
                <w:i w:val="0"/>
                <w:iCs w:val="0"/>
                <w:color w:val="auto"/>
              </w:rPr>
              <w:t>Ejerskabsskifte</w:t>
            </w:r>
          </w:p>
        </w:tc>
        <w:tc>
          <w:tcPr>
            <w:tcW w:w="2977" w:type="dxa"/>
            <w:tcBorders>
              <w:top w:val="single" w:sz="4" w:space="0" w:color="auto"/>
              <w:left w:val="single" w:sz="4" w:space="0" w:color="auto"/>
              <w:bottom w:val="single" w:sz="4" w:space="0" w:color="auto"/>
              <w:right w:val="single" w:sz="4" w:space="0" w:color="auto"/>
            </w:tcBorders>
          </w:tcPr>
          <w:p w:rsidR="00267923" w:rsidRPr="00A5262A" w:rsidRDefault="00267923" w:rsidP="00AE50D5">
            <w:pPr>
              <w:cnfStyle w:val="000000100000" w:firstRow="0" w:lastRow="0" w:firstColumn="0" w:lastColumn="0" w:oddVBand="0" w:evenVBand="0" w:oddHBand="1" w:evenHBand="0" w:firstRowFirstColumn="0" w:firstRowLastColumn="0" w:lastRowFirstColumn="0" w:lastRowLastColumn="0"/>
            </w:pPr>
            <w:r w:rsidRPr="00A5262A">
              <w:t>Afstaaet_Naevner</w:t>
            </w:r>
          </w:p>
        </w:tc>
      </w:tr>
      <w:tr w:rsidR="00267923" w:rsidTr="00267923">
        <w:tc>
          <w:tcPr>
            <w:cnfStyle w:val="001000000000" w:firstRow="0" w:lastRow="0" w:firstColumn="1" w:lastColumn="0" w:oddVBand="0" w:evenVBand="0" w:oddHBand="0" w:evenHBand="0" w:firstRowFirstColumn="0" w:firstRowLastColumn="0" w:lastRowFirstColumn="0" w:lastRowLastColumn="0"/>
            <w:tcW w:w="2486" w:type="dxa"/>
            <w:tcBorders>
              <w:top w:val="single" w:sz="4" w:space="0" w:color="auto"/>
              <w:left w:val="single" w:sz="4" w:space="0" w:color="auto"/>
              <w:bottom w:val="single" w:sz="4" w:space="0" w:color="auto"/>
              <w:right w:val="single" w:sz="4" w:space="0" w:color="auto"/>
            </w:tcBorders>
          </w:tcPr>
          <w:p w:rsidR="00267923" w:rsidRPr="00A51A49" w:rsidRDefault="00267923" w:rsidP="00A51A49">
            <w:pPr>
              <w:pStyle w:val="Overskrift3"/>
              <w:spacing w:before="0"/>
              <w:outlineLvl w:val="2"/>
              <w:rPr>
                <w:rStyle w:val="Kraftigfremhvning"/>
                <w:b w:val="0"/>
                <w:i w:val="0"/>
                <w:iCs w:val="0"/>
                <w:color w:val="auto"/>
              </w:rPr>
            </w:pPr>
            <w:r w:rsidRPr="00A51A49">
              <w:rPr>
                <w:rStyle w:val="Kraftigfremhvning"/>
                <w:b w:val="0"/>
                <w:i w:val="0"/>
                <w:iCs w:val="0"/>
                <w:color w:val="auto"/>
              </w:rPr>
              <w:t>Ejerskabsskifte</w:t>
            </w:r>
          </w:p>
        </w:tc>
        <w:tc>
          <w:tcPr>
            <w:tcW w:w="2977" w:type="dxa"/>
            <w:tcBorders>
              <w:top w:val="single" w:sz="4" w:space="0" w:color="auto"/>
              <w:left w:val="single" w:sz="4" w:space="0" w:color="auto"/>
              <w:bottom w:val="single" w:sz="4" w:space="0" w:color="auto"/>
              <w:right w:val="single" w:sz="4" w:space="0" w:color="auto"/>
            </w:tcBorders>
          </w:tcPr>
          <w:p w:rsidR="00267923" w:rsidRPr="00A5262A" w:rsidRDefault="00267923" w:rsidP="00AE50D5">
            <w:pPr>
              <w:cnfStyle w:val="000000000000" w:firstRow="0" w:lastRow="0" w:firstColumn="0" w:lastColumn="0" w:oddVBand="0" w:evenVBand="0" w:oddHBand="0" w:evenHBand="0" w:firstRowFirstColumn="0" w:firstRowLastColumn="0" w:lastRowFirstColumn="0" w:lastRowLastColumn="0"/>
            </w:pPr>
            <w:r w:rsidRPr="00A5262A">
              <w:t>Modtaget_Taeller</w:t>
            </w:r>
          </w:p>
        </w:tc>
      </w:tr>
      <w:tr w:rsidR="00267923" w:rsidTr="00267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dxa"/>
            <w:tcBorders>
              <w:top w:val="single" w:sz="4" w:space="0" w:color="auto"/>
              <w:left w:val="single" w:sz="4" w:space="0" w:color="auto"/>
              <w:bottom w:val="single" w:sz="4" w:space="0" w:color="auto"/>
              <w:right w:val="single" w:sz="4" w:space="0" w:color="auto"/>
            </w:tcBorders>
          </w:tcPr>
          <w:p w:rsidR="00267923" w:rsidRPr="00A51A49" w:rsidRDefault="00267923" w:rsidP="00A51A49">
            <w:pPr>
              <w:pStyle w:val="Overskrift3"/>
              <w:spacing w:before="0"/>
              <w:outlineLvl w:val="2"/>
              <w:rPr>
                <w:rStyle w:val="Kraftigfremhvning"/>
                <w:b w:val="0"/>
                <w:i w:val="0"/>
                <w:iCs w:val="0"/>
                <w:color w:val="auto"/>
              </w:rPr>
            </w:pPr>
            <w:r w:rsidRPr="00A51A49">
              <w:rPr>
                <w:rStyle w:val="Kraftigfremhvning"/>
                <w:b w:val="0"/>
                <w:i w:val="0"/>
                <w:iCs w:val="0"/>
                <w:color w:val="auto"/>
              </w:rPr>
              <w:t>Ejerskabsskifte</w:t>
            </w:r>
          </w:p>
        </w:tc>
        <w:tc>
          <w:tcPr>
            <w:tcW w:w="2977" w:type="dxa"/>
            <w:tcBorders>
              <w:top w:val="single" w:sz="4" w:space="0" w:color="auto"/>
              <w:left w:val="single" w:sz="4" w:space="0" w:color="auto"/>
              <w:bottom w:val="single" w:sz="4" w:space="0" w:color="auto"/>
              <w:right w:val="single" w:sz="4" w:space="0" w:color="auto"/>
            </w:tcBorders>
          </w:tcPr>
          <w:p w:rsidR="00267923" w:rsidRDefault="00267923" w:rsidP="00AE50D5">
            <w:pPr>
              <w:cnfStyle w:val="000000100000" w:firstRow="0" w:lastRow="0" w:firstColumn="0" w:lastColumn="0" w:oddVBand="0" w:evenVBand="0" w:oddHBand="1" w:evenHBand="0" w:firstRowFirstColumn="0" w:firstRowLastColumn="0" w:lastRowFirstColumn="0" w:lastRowLastColumn="0"/>
            </w:pPr>
            <w:r w:rsidRPr="00A5262A">
              <w:t>Modtaget_Naevner</w:t>
            </w:r>
          </w:p>
        </w:tc>
      </w:tr>
      <w:tr w:rsidR="00267923" w:rsidTr="00267923">
        <w:tc>
          <w:tcPr>
            <w:cnfStyle w:val="001000000000" w:firstRow="0" w:lastRow="0" w:firstColumn="1" w:lastColumn="0" w:oddVBand="0" w:evenVBand="0" w:oddHBand="0" w:evenHBand="0" w:firstRowFirstColumn="0" w:firstRowLastColumn="0" w:lastRowFirstColumn="0" w:lastRowLastColumn="0"/>
            <w:tcW w:w="2486" w:type="dxa"/>
            <w:tcBorders>
              <w:top w:val="single" w:sz="4" w:space="0" w:color="auto"/>
              <w:left w:val="single" w:sz="4" w:space="0" w:color="auto"/>
              <w:bottom w:val="single" w:sz="4" w:space="0" w:color="auto"/>
              <w:right w:val="single" w:sz="4" w:space="0" w:color="auto"/>
            </w:tcBorders>
          </w:tcPr>
          <w:p w:rsidR="00267923" w:rsidRPr="00A51A49" w:rsidRDefault="00267923" w:rsidP="00A51A49">
            <w:pPr>
              <w:pStyle w:val="Overskrift3"/>
              <w:spacing w:before="0"/>
              <w:outlineLvl w:val="2"/>
              <w:rPr>
                <w:rStyle w:val="Kraftigfremhvning"/>
                <w:b w:val="0"/>
                <w:i w:val="0"/>
                <w:iCs w:val="0"/>
                <w:color w:val="auto"/>
              </w:rPr>
            </w:pPr>
            <w:r>
              <w:rPr>
                <w:rStyle w:val="Kraftigfremhvning"/>
                <w:b w:val="0"/>
                <w:i w:val="0"/>
                <w:iCs w:val="0"/>
                <w:color w:val="auto"/>
              </w:rPr>
              <w:t>Ejerskifte</w:t>
            </w:r>
          </w:p>
        </w:tc>
        <w:tc>
          <w:tcPr>
            <w:tcW w:w="2977" w:type="dxa"/>
            <w:tcBorders>
              <w:top w:val="single" w:sz="4" w:space="0" w:color="auto"/>
              <w:left w:val="single" w:sz="4" w:space="0" w:color="auto"/>
              <w:bottom w:val="single" w:sz="4" w:space="0" w:color="auto"/>
              <w:right w:val="single" w:sz="4" w:space="0" w:color="auto"/>
            </w:tcBorders>
          </w:tcPr>
          <w:p w:rsidR="00267923" w:rsidRPr="00E568D2" w:rsidRDefault="00267923" w:rsidP="00393E1E">
            <w:pPr>
              <w:cnfStyle w:val="000000000000" w:firstRow="0" w:lastRow="0" w:firstColumn="0" w:lastColumn="0" w:oddVBand="0" w:evenVBand="0" w:oddHBand="0" w:evenHBand="0" w:firstRowFirstColumn="0" w:firstRowLastColumn="0" w:lastRowFirstColumn="0" w:lastRowLastColumn="0"/>
            </w:pPr>
            <w:r w:rsidRPr="00E568D2">
              <w:t>Fristdato</w:t>
            </w:r>
          </w:p>
        </w:tc>
      </w:tr>
      <w:tr w:rsidR="00267923" w:rsidTr="00267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dxa"/>
            <w:tcBorders>
              <w:top w:val="single" w:sz="4" w:space="0" w:color="auto"/>
              <w:left w:val="single" w:sz="4" w:space="0" w:color="auto"/>
              <w:bottom w:val="single" w:sz="4" w:space="0" w:color="auto"/>
              <w:right w:val="single" w:sz="4" w:space="0" w:color="auto"/>
            </w:tcBorders>
          </w:tcPr>
          <w:p w:rsidR="00267923" w:rsidRPr="00A51A49" w:rsidRDefault="00267923" w:rsidP="00A51A49">
            <w:pPr>
              <w:pStyle w:val="Overskrift3"/>
              <w:spacing w:before="0"/>
              <w:outlineLvl w:val="2"/>
              <w:rPr>
                <w:rStyle w:val="Kraftigfremhvning"/>
                <w:b w:val="0"/>
                <w:i w:val="0"/>
                <w:iCs w:val="0"/>
                <w:color w:val="auto"/>
              </w:rPr>
            </w:pPr>
            <w:r>
              <w:rPr>
                <w:rStyle w:val="Kraftigfremhvning"/>
                <w:b w:val="0"/>
                <w:i w:val="0"/>
                <w:iCs w:val="0"/>
                <w:color w:val="auto"/>
              </w:rPr>
              <w:t>Ejerskifte</w:t>
            </w:r>
          </w:p>
        </w:tc>
        <w:tc>
          <w:tcPr>
            <w:tcW w:w="2977" w:type="dxa"/>
            <w:tcBorders>
              <w:top w:val="single" w:sz="4" w:space="0" w:color="auto"/>
              <w:left w:val="single" w:sz="4" w:space="0" w:color="auto"/>
              <w:bottom w:val="single" w:sz="4" w:space="0" w:color="auto"/>
              <w:right w:val="single" w:sz="4" w:space="0" w:color="auto"/>
            </w:tcBorders>
          </w:tcPr>
          <w:p w:rsidR="00267923" w:rsidRPr="00E568D2" w:rsidRDefault="00267923" w:rsidP="00393E1E">
            <w:pPr>
              <w:cnfStyle w:val="000000100000" w:firstRow="0" w:lastRow="0" w:firstColumn="0" w:lastColumn="0" w:oddVBand="0" w:evenVBand="0" w:oddHBand="1" w:evenHBand="0" w:firstRowFirstColumn="0" w:firstRowLastColumn="0" w:lastRowFirstColumn="0" w:lastRowLastColumn="0"/>
            </w:pPr>
            <w:r w:rsidRPr="00E568D2">
              <w:t>Anmeldelsesdato</w:t>
            </w:r>
          </w:p>
        </w:tc>
      </w:tr>
      <w:tr w:rsidR="00267923" w:rsidTr="00267923">
        <w:tc>
          <w:tcPr>
            <w:cnfStyle w:val="001000000000" w:firstRow="0" w:lastRow="0" w:firstColumn="1" w:lastColumn="0" w:oddVBand="0" w:evenVBand="0" w:oddHBand="0" w:evenHBand="0" w:firstRowFirstColumn="0" w:firstRowLastColumn="0" w:lastRowFirstColumn="0" w:lastRowLastColumn="0"/>
            <w:tcW w:w="2486" w:type="dxa"/>
            <w:tcBorders>
              <w:top w:val="single" w:sz="4" w:space="0" w:color="auto"/>
              <w:left w:val="single" w:sz="4" w:space="0" w:color="auto"/>
              <w:bottom w:val="single" w:sz="4" w:space="0" w:color="auto"/>
              <w:right w:val="single" w:sz="4" w:space="0" w:color="auto"/>
            </w:tcBorders>
          </w:tcPr>
          <w:p w:rsidR="00267923" w:rsidRPr="00A51A49" w:rsidRDefault="00267923" w:rsidP="00A51A49">
            <w:pPr>
              <w:pStyle w:val="Overskrift3"/>
              <w:spacing w:before="0"/>
              <w:outlineLvl w:val="2"/>
              <w:rPr>
                <w:rStyle w:val="Kraftigfremhvning"/>
                <w:b w:val="0"/>
                <w:i w:val="0"/>
                <w:iCs w:val="0"/>
                <w:color w:val="auto"/>
              </w:rPr>
            </w:pPr>
            <w:r>
              <w:rPr>
                <w:rStyle w:val="Kraftigfremhvning"/>
                <w:b w:val="0"/>
                <w:i w:val="0"/>
                <w:iCs w:val="0"/>
                <w:color w:val="auto"/>
              </w:rPr>
              <w:t>Ejerskifte</w:t>
            </w:r>
          </w:p>
        </w:tc>
        <w:tc>
          <w:tcPr>
            <w:tcW w:w="2977" w:type="dxa"/>
            <w:tcBorders>
              <w:top w:val="single" w:sz="4" w:space="0" w:color="auto"/>
              <w:left w:val="single" w:sz="4" w:space="0" w:color="auto"/>
              <w:bottom w:val="single" w:sz="4" w:space="0" w:color="auto"/>
              <w:right w:val="single" w:sz="4" w:space="0" w:color="auto"/>
            </w:tcBorders>
          </w:tcPr>
          <w:p w:rsidR="00267923" w:rsidRPr="00E568D2" w:rsidRDefault="00267923" w:rsidP="00393E1E">
            <w:pPr>
              <w:cnfStyle w:val="000000000000" w:firstRow="0" w:lastRow="0" w:firstColumn="0" w:lastColumn="0" w:oddVBand="0" w:evenVBand="0" w:oddHBand="0" w:evenHBand="0" w:firstRowFirstColumn="0" w:firstRowLastColumn="0" w:lastRowFirstColumn="0" w:lastRowLastColumn="0"/>
            </w:pPr>
            <w:r w:rsidRPr="00E568D2">
              <w:t>Betinget</w:t>
            </w:r>
          </w:p>
        </w:tc>
      </w:tr>
      <w:tr w:rsidR="00267923" w:rsidTr="00267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dxa"/>
            <w:tcBorders>
              <w:top w:val="single" w:sz="4" w:space="0" w:color="auto"/>
              <w:left w:val="single" w:sz="4" w:space="0" w:color="auto"/>
              <w:bottom w:val="single" w:sz="4" w:space="0" w:color="auto"/>
              <w:right w:val="single" w:sz="4" w:space="0" w:color="auto"/>
            </w:tcBorders>
          </w:tcPr>
          <w:p w:rsidR="00267923" w:rsidRPr="00A51A49" w:rsidRDefault="00267923" w:rsidP="00A51A49">
            <w:pPr>
              <w:pStyle w:val="Overskrift3"/>
              <w:spacing w:before="0"/>
              <w:outlineLvl w:val="2"/>
              <w:rPr>
                <w:rStyle w:val="Kraftigfremhvning"/>
                <w:b w:val="0"/>
                <w:i w:val="0"/>
                <w:iCs w:val="0"/>
                <w:color w:val="auto"/>
              </w:rPr>
            </w:pPr>
            <w:r>
              <w:rPr>
                <w:rStyle w:val="Kraftigfremhvning"/>
                <w:b w:val="0"/>
                <w:i w:val="0"/>
                <w:iCs w:val="0"/>
                <w:color w:val="auto"/>
              </w:rPr>
              <w:t>Ejerskifte</w:t>
            </w:r>
          </w:p>
        </w:tc>
        <w:tc>
          <w:tcPr>
            <w:tcW w:w="2977" w:type="dxa"/>
            <w:tcBorders>
              <w:top w:val="single" w:sz="4" w:space="0" w:color="auto"/>
              <w:left w:val="single" w:sz="4" w:space="0" w:color="auto"/>
              <w:bottom w:val="single" w:sz="4" w:space="0" w:color="auto"/>
              <w:right w:val="single" w:sz="4" w:space="0" w:color="auto"/>
            </w:tcBorders>
          </w:tcPr>
          <w:p w:rsidR="00267923" w:rsidRDefault="00267923" w:rsidP="00393E1E">
            <w:pPr>
              <w:cnfStyle w:val="000000100000" w:firstRow="0" w:lastRow="0" w:firstColumn="0" w:lastColumn="0" w:oddVBand="0" w:evenVBand="0" w:oddHBand="1" w:evenHBand="0" w:firstRowFirstColumn="0" w:firstRowLastColumn="0" w:lastRowFirstColumn="0" w:lastRowLastColumn="0"/>
            </w:pPr>
            <w:r w:rsidRPr="00E568D2">
              <w:t>Overdragelsesmaade</w:t>
            </w:r>
          </w:p>
        </w:tc>
      </w:tr>
      <w:tr w:rsidR="00267923" w:rsidTr="00267923">
        <w:tc>
          <w:tcPr>
            <w:cnfStyle w:val="001000000000" w:firstRow="0" w:lastRow="0" w:firstColumn="1" w:lastColumn="0" w:oddVBand="0" w:evenVBand="0" w:oddHBand="0" w:evenHBand="0" w:firstRowFirstColumn="0" w:firstRowLastColumn="0" w:lastRowFirstColumn="0" w:lastRowLastColumn="0"/>
            <w:tcW w:w="2486" w:type="dxa"/>
            <w:tcBorders>
              <w:top w:val="single" w:sz="4" w:space="0" w:color="auto"/>
              <w:left w:val="single" w:sz="4" w:space="0" w:color="auto"/>
              <w:bottom w:val="single" w:sz="4" w:space="0" w:color="auto"/>
              <w:right w:val="single" w:sz="4" w:space="0" w:color="auto"/>
            </w:tcBorders>
          </w:tcPr>
          <w:p w:rsidR="00267923" w:rsidRPr="00A51A49" w:rsidRDefault="00267923" w:rsidP="00B56BA5">
            <w:pPr>
              <w:rPr>
                <w:b w:val="0"/>
              </w:rPr>
            </w:pPr>
            <w:r w:rsidRPr="00A51A49">
              <w:rPr>
                <w:b w:val="0"/>
              </w:rPr>
              <w:t>Handelsoplysninger</w:t>
            </w:r>
          </w:p>
        </w:tc>
        <w:tc>
          <w:tcPr>
            <w:tcW w:w="2977" w:type="dxa"/>
            <w:tcBorders>
              <w:top w:val="single" w:sz="4" w:space="0" w:color="auto"/>
              <w:left w:val="single" w:sz="4" w:space="0" w:color="auto"/>
              <w:bottom w:val="single" w:sz="4" w:space="0" w:color="auto"/>
              <w:right w:val="single" w:sz="4" w:space="0" w:color="auto"/>
            </w:tcBorders>
          </w:tcPr>
          <w:p w:rsidR="00267923" w:rsidRPr="00520741" w:rsidRDefault="00267923" w:rsidP="00007689">
            <w:pPr>
              <w:cnfStyle w:val="000000000000" w:firstRow="0" w:lastRow="0" w:firstColumn="0" w:lastColumn="0" w:oddVBand="0" w:evenVBand="0" w:oddHBand="0" w:evenHBand="0" w:firstRowFirstColumn="0" w:firstRowLastColumn="0" w:lastRowFirstColumn="0" w:lastRowLastColumn="0"/>
            </w:pPr>
            <w:r w:rsidRPr="00520741">
              <w:t>Koebesum</w:t>
            </w:r>
          </w:p>
        </w:tc>
      </w:tr>
      <w:tr w:rsidR="00267923" w:rsidTr="00267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dxa"/>
            <w:tcBorders>
              <w:top w:val="single" w:sz="4" w:space="0" w:color="auto"/>
              <w:left w:val="single" w:sz="4" w:space="0" w:color="auto"/>
              <w:bottom w:val="single" w:sz="4" w:space="0" w:color="auto"/>
              <w:right w:val="single" w:sz="4" w:space="0" w:color="auto"/>
            </w:tcBorders>
          </w:tcPr>
          <w:p w:rsidR="00267923" w:rsidRPr="00A51A49" w:rsidRDefault="00267923" w:rsidP="00B56BA5">
            <w:pPr>
              <w:rPr>
                <w:b w:val="0"/>
              </w:rPr>
            </w:pPr>
            <w:r w:rsidRPr="00A51A49">
              <w:rPr>
                <w:b w:val="0"/>
              </w:rPr>
              <w:t>Handelsoplysninger</w:t>
            </w:r>
          </w:p>
        </w:tc>
        <w:tc>
          <w:tcPr>
            <w:tcW w:w="2977" w:type="dxa"/>
            <w:tcBorders>
              <w:top w:val="single" w:sz="4" w:space="0" w:color="auto"/>
              <w:left w:val="single" w:sz="4" w:space="0" w:color="auto"/>
              <w:bottom w:val="single" w:sz="4" w:space="0" w:color="auto"/>
              <w:right w:val="single" w:sz="4" w:space="0" w:color="auto"/>
            </w:tcBorders>
          </w:tcPr>
          <w:p w:rsidR="00267923" w:rsidRPr="00520741" w:rsidRDefault="00267923" w:rsidP="00007689">
            <w:pPr>
              <w:cnfStyle w:val="000000100000" w:firstRow="0" w:lastRow="0" w:firstColumn="0" w:lastColumn="0" w:oddVBand="0" w:evenVBand="0" w:oddHBand="1" w:evenHBand="0" w:firstRowFirstColumn="0" w:firstRowLastColumn="0" w:lastRowFirstColumn="0" w:lastRowLastColumn="0"/>
            </w:pPr>
            <w:r w:rsidRPr="00520741">
              <w:t>Afstaaelsesdato</w:t>
            </w:r>
          </w:p>
        </w:tc>
      </w:tr>
      <w:tr w:rsidR="00267923" w:rsidTr="00267923">
        <w:tc>
          <w:tcPr>
            <w:cnfStyle w:val="001000000000" w:firstRow="0" w:lastRow="0" w:firstColumn="1" w:lastColumn="0" w:oddVBand="0" w:evenVBand="0" w:oddHBand="0" w:evenHBand="0" w:firstRowFirstColumn="0" w:firstRowLastColumn="0" w:lastRowFirstColumn="0" w:lastRowLastColumn="0"/>
            <w:tcW w:w="2486" w:type="dxa"/>
            <w:tcBorders>
              <w:top w:val="single" w:sz="4" w:space="0" w:color="auto"/>
              <w:left w:val="single" w:sz="4" w:space="0" w:color="auto"/>
              <w:bottom w:val="single" w:sz="4" w:space="0" w:color="auto"/>
              <w:right w:val="single" w:sz="4" w:space="0" w:color="auto"/>
            </w:tcBorders>
          </w:tcPr>
          <w:p w:rsidR="00267923" w:rsidRPr="00A51A49" w:rsidRDefault="00267923" w:rsidP="00B56BA5">
            <w:pPr>
              <w:rPr>
                <w:b w:val="0"/>
              </w:rPr>
            </w:pPr>
            <w:r w:rsidRPr="00A51A49">
              <w:rPr>
                <w:b w:val="0"/>
              </w:rPr>
              <w:t>Handelsoplysninger</w:t>
            </w:r>
          </w:p>
        </w:tc>
        <w:tc>
          <w:tcPr>
            <w:tcW w:w="2977" w:type="dxa"/>
            <w:tcBorders>
              <w:top w:val="single" w:sz="4" w:space="0" w:color="auto"/>
              <w:left w:val="single" w:sz="4" w:space="0" w:color="auto"/>
              <w:bottom w:val="single" w:sz="4" w:space="0" w:color="auto"/>
              <w:right w:val="single" w:sz="4" w:space="0" w:color="auto"/>
            </w:tcBorders>
          </w:tcPr>
          <w:p w:rsidR="00267923" w:rsidRPr="00520741" w:rsidRDefault="00267923" w:rsidP="00007689">
            <w:pPr>
              <w:cnfStyle w:val="000000000000" w:firstRow="0" w:lastRow="0" w:firstColumn="0" w:lastColumn="0" w:oddVBand="0" w:evenVBand="0" w:oddHBand="0" w:evenHBand="0" w:firstRowFirstColumn="0" w:firstRowLastColumn="0" w:lastRowFirstColumn="0" w:lastRowLastColumn="0"/>
            </w:pPr>
            <w:r w:rsidRPr="00520741">
              <w:t>Betalingsforpligtigelsesdato</w:t>
            </w:r>
          </w:p>
        </w:tc>
      </w:tr>
      <w:tr w:rsidR="00267923" w:rsidTr="00267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dxa"/>
            <w:tcBorders>
              <w:top w:val="single" w:sz="4" w:space="0" w:color="auto"/>
              <w:left w:val="single" w:sz="4" w:space="0" w:color="auto"/>
              <w:bottom w:val="single" w:sz="4" w:space="0" w:color="auto"/>
              <w:right w:val="single" w:sz="4" w:space="0" w:color="auto"/>
            </w:tcBorders>
          </w:tcPr>
          <w:p w:rsidR="00267923" w:rsidRPr="00A51A49" w:rsidRDefault="00267923" w:rsidP="00B56BA5">
            <w:pPr>
              <w:rPr>
                <w:b w:val="0"/>
              </w:rPr>
            </w:pPr>
            <w:r w:rsidRPr="00A51A49">
              <w:rPr>
                <w:b w:val="0"/>
              </w:rPr>
              <w:t>Handelsoplysninger</w:t>
            </w:r>
          </w:p>
        </w:tc>
        <w:tc>
          <w:tcPr>
            <w:tcW w:w="2977" w:type="dxa"/>
            <w:tcBorders>
              <w:top w:val="single" w:sz="4" w:space="0" w:color="auto"/>
              <w:left w:val="single" w:sz="4" w:space="0" w:color="auto"/>
              <w:bottom w:val="single" w:sz="4" w:space="0" w:color="auto"/>
              <w:right w:val="single" w:sz="4" w:space="0" w:color="auto"/>
            </w:tcBorders>
          </w:tcPr>
          <w:p w:rsidR="00267923" w:rsidRPr="00520741" w:rsidRDefault="00267923" w:rsidP="00007689">
            <w:pPr>
              <w:cnfStyle w:val="000000100000" w:firstRow="0" w:lastRow="0" w:firstColumn="0" w:lastColumn="0" w:oddVBand="0" w:evenVBand="0" w:oddHBand="1" w:evenHBand="0" w:firstRowFirstColumn="0" w:firstRowLastColumn="0" w:lastRowFirstColumn="0" w:lastRowLastColumn="0"/>
            </w:pPr>
            <w:r w:rsidRPr="00520741">
              <w:t>BygningerOmfattet</w:t>
            </w:r>
          </w:p>
        </w:tc>
      </w:tr>
      <w:tr w:rsidR="00267923" w:rsidTr="00267923">
        <w:tc>
          <w:tcPr>
            <w:cnfStyle w:val="001000000000" w:firstRow="0" w:lastRow="0" w:firstColumn="1" w:lastColumn="0" w:oddVBand="0" w:evenVBand="0" w:oddHBand="0" w:evenHBand="0" w:firstRowFirstColumn="0" w:firstRowLastColumn="0" w:lastRowFirstColumn="0" w:lastRowLastColumn="0"/>
            <w:tcW w:w="2486" w:type="dxa"/>
            <w:tcBorders>
              <w:top w:val="single" w:sz="4" w:space="0" w:color="auto"/>
              <w:left w:val="single" w:sz="4" w:space="0" w:color="auto"/>
              <w:bottom w:val="single" w:sz="4" w:space="0" w:color="auto"/>
              <w:right w:val="single" w:sz="4" w:space="0" w:color="auto"/>
            </w:tcBorders>
          </w:tcPr>
          <w:p w:rsidR="00267923" w:rsidRPr="00A51A49" w:rsidRDefault="00267923" w:rsidP="00B56BA5">
            <w:pPr>
              <w:rPr>
                <w:b w:val="0"/>
              </w:rPr>
            </w:pPr>
            <w:r w:rsidRPr="00A51A49">
              <w:rPr>
                <w:b w:val="0"/>
              </w:rPr>
              <w:t>Handelsoplysninger</w:t>
            </w:r>
          </w:p>
        </w:tc>
        <w:tc>
          <w:tcPr>
            <w:tcW w:w="2977" w:type="dxa"/>
            <w:tcBorders>
              <w:top w:val="single" w:sz="4" w:space="0" w:color="auto"/>
              <w:left w:val="single" w:sz="4" w:space="0" w:color="auto"/>
              <w:bottom w:val="single" w:sz="4" w:space="0" w:color="auto"/>
              <w:right w:val="single" w:sz="4" w:space="0" w:color="auto"/>
            </w:tcBorders>
          </w:tcPr>
          <w:p w:rsidR="00267923" w:rsidRPr="00520741" w:rsidRDefault="00267923" w:rsidP="00007689">
            <w:pPr>
              <w:cnfStyle w:val="000000000000" w:firstRow="0" w:lastRow="0" w:firstColumn="0" w:lastColumn="0" w:oddVBand="0" w:evenVBand="0" w:oddHBand="0" w:evenHBand="0" w:firstRowFirstColumn="0" w:firstRowLastColumn="0" w:lastRowFirstColumn="0" w:lastRowLastColumn="0"/>
            </w:pPr>
            <w:r w:rsidRPr="00520741">
              <w:t>Loesoeresum</w:t>
            </w:r>
          </w:p>
        </w:tc>
      </w:tr>
      <w:tr w:rsidR="00267923" w:rsidTr="00267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dxa"/>
            <w:tcBorders>
              <w:top w:val="single" w:sz="4" w:space="0" w:color="auto"/>
              <w:left w:val="single" w:sz="4" w:space="0" w:color="auto"/>
              <w:bottom w:val="single" w:sz="4" w:space="0" w:color="auto"/>
              <w:right w:val="single" w:sz="4" w:space="0" w:color="auto"/>
            </w:tcBorders>
          </w:tcPr>
          <w:p w:rsidR="00267923" w:rsidRPr="00A51A49" w:rsidRDefault="00267923" w:rsidP="00B56BA5">
            <w:pPr>
              <w:rPr>
                <w:b w:val="0"/>
              </w:rPr>
            </w:pPr>
            <w:r w:rsidRPr="00A51A49">
              <w:rPr>
                <w:b w:val="0"/>
              </w:rPr>
              <w:t>Handelsoplysninger</w:t>
            </w:r>
          </w:p>
        </w:tc>
        <w:tc>
          <w:tcPr>
            <w:tcW w:w="2977" w:type="dxa"/>
            <w:tcBorders>
              <w:top w:val="single" w:sz="4" w:space="0" w:color="auto"/>
              <w:left w:val="single" w:sz="4" w:space="0" w:color="auto"/>
              <w:bottom w:val="single" w:sz="4" w:space="0" w:color="auto"/>
              <w:right w:val="single" w:sz="4" w:space="0" w:color="auto"/>
            </w:tcBorders>
          </w:tcPr>
          <w:p w:rsidR="00267923" w:rsidRPr="00520741" w:rsidRDefault="00267923" w:rsidP="00007689">
            <w:pPr>
              <w:cnfStyle w:val="000000100000" w:firstRow="0" w:lastRow="0" w:firstColumn="0" w:lastColumn="0" w:oddVBand="0" w:evenVBand="0" w:oddHBand="1" w:evenHBand="0" w:firstRowFirstColumn="0" w:firstRowLastColumn="0" w:lastRowFirstColumn="0" w:lastRowLastColumn="0"/>
            </w:pPr>
            <w:r w:rsidRPr="00520741">
              <w:t>SamletKoebesum</w:t>
            </w:r>
          </w:p>
        </w:tc>
      </w:tr>
      <w:tr w:rsidR="00267923" w:rsidTr="00267923">
        <w:tc>
          <w:tcPr>
            <w:cnfStyle w:val="001000000000" w:firstRow="0" w:lastRow="0" w:firstColumn="1" w:lastColumn="0" w:oddVBand="0" w:evenVBand="0" w:oddHBand="0" w:evenHBand="0" w:firstRowFirstColumn="0" w:firstRowLastColumn="0" w:lastRowFirstColumn="0" w:lastRowLastColumn="0"/>
            <w:tcW w:w="2486" w:type="dxa"/>
            <w:tcBorders>
              <w:top w:val="single" w:sz="4" w:space="0" w:color="auto"/>
              <w:left w:val="single" w:sz="4" w:space="0" w:color="auto"/>
              <w:bottom w:val="single" w:sz="4" w:space="0" w:color="auto"/>
              <w:right w:val="single" w:sz="4" w:space="0" w:color="auto"/>
            </w:tcBorders>
          </w:tcPr>
          <w:p w:rsidR="00267923" w:rsidRPr="00A51A49" w:rsidRDefault="00267923" w:rsidP="00B56BA5">
            <w:pPr>
              <w:rPr>
                <w:b w:val="0"/>
              </w:rPr>
            </w:pPr>
            <w:r w:rsidRPr="00A51A49">
              <w:rPr>
                <w:b w:val="0"/>
              </w:rPr>
              <w:t>Handelsoplysninger</w:t>
            </w:r>
          </w:p>
        </w:tc>
        <w:tc>
          <w:tcPr>
            <w:tcW w:w="2977" w:type="dxa"/>
            <w:tcBorders>
              <w:top w:val="single" w:sz="4" w:space="0" w:color="auto"/>
              <w:left w:val="single" w:sz="4" w:space="0" w:color="auto"/>
              <w:bottom w:val="single" w:sz="4" w:space="0" w:color="auto"/>
              <w:right w:val="single" w:sz="4" w:space="0" w:color="auto"/>
            </w:tcBorders>
          </w:tcPr>
          <w:p w:rsidR="00267923" w:rsidRPr="00520741" w:rsidRDefault="00267923" w:rsidP="00007689">
            <w:pPr>
              <w:cnfStyle w:val="000000000000" w:firstRow="0" w:lastRow="0" w:firstColumn="0" w:lastColumn="0" w:oddVBand="0" w:evenVBand="0" w:oddHBand="0" w:evenHBand="0" w:firstRowFirstColumn="0" w:firstRowLastColumn="0" w:lastRowFirstColumn="0" w:lastRowLastColumn="0"/>
            </w:pPr>
            <w:r w:rsidRPr="00520741">
              <w:t>Skoedetekst</w:t>
            </w:r>
          </w:p>
        </w:tc>
      </w:tr>
      <w:tr w:rsidR="00267923" w:rsidTr="00267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dxa"/>
            <w:tcBorders>
              <w:top w:val="single" w:sz="4" w:space="0" w:color="auto"/>
              <w:left w:val="single" w:sz="4" w:space="0" w:color="auto"/>
              <w:bottom w:val="single" w:sz="4" w:space="0" w:color="auto"/>
              <w:right w:val="single" w:sz="4" w:space="0" w:color="auto"/>
            </w:tcBorders>
          </w:tcPr>
          <w:p w:rsidR="00267923" w:rsidRPr="00A51A49" w:rsidRDefault="00267923" w:rsidP="00B56BA5">
            <w:pPr>
              <w:rPr>
                <w:b w:val="0"/>
              </w:rPr>
            </w:pPr>
            <w:r w:rsidRPr="00A51A49">
              <w:rPr>
                <w:b w:val="0"/>
              </w:rPr>
              <w:t>Handelsoplysninger</w:t>
            </w:r>
          </w:p>
        </w:tc>
        <w:tc>
          <w:tcPr>
            <w:tcW w:w="2977" w:type="dxa"/>
            <w:tcBorders>
              <w:top w:val="single" w:sz="4" w:space="0" w:color="auto"/>
              <w:left w:val="single" w:sz="4" w:space="0" w:color="auto"/>
              <w:bottom w:val="single" w:sz="4" w:space="0" w:color="auto"/>
              <w:right w:val="single" w:sz="4" w:space="0" w:color="auto"/>
            </w:tcBorders>
          </w:tcPr>
          <w:p w:rsidR="00267923" w:rsidRPr="00520741" w:rsidRDefault="00267923" w:rsidP="00007689">
            <w:pPr>
              <w:cnfStyle w:val="000000100000" w:firstRow="0" w:lastRow="0" w:firstColumn="0" w:lastColumn="0" w:oddVBand="0" w:evenVBand="0" w:oddHBand="1" w:evenHBand="0" w:firstRowFirstColumn="0" w:firstRowLastColumn="0" w:lastRowFirstColumn="0" w:lastRowLastColumn="0"/>
            </w:pPr>
            <w:r w:rsidRPr="00520741">
              <w:t>KoebsaftaleDato</w:t>
            </w:r>
          </w:p>
        </w:tc>
      </w:tr>
      <w:tr w:rsidR="00267923" w:rsidTr="00267923">
        <w:tc>
          <w:tcPr>
            <w:cnfStyle w:val="001000000000" w:firstRow="0" w:lastRow="0" w:firstColumn="1" w:lastColumn="0" w:oddVBand="0" w:evenVBand="0" w:oddHBand="0" w:evenHBand="0" w:firstRowFirstColumn="0" w:firstRowLastColumn="0" w:lastRowFirstColumn="0" w:lastRowLastColumn="0"/>
            <w:tcW w:w="2486" w:type="dxa"/>
            <w:tcBorders>
              <w:top w:val="single" w:sz="4" w:space="0" w:color="auto"/>
              <w:left w:val="single" w:sz="4" w:space="0" w:color="auto"/>
              <w:bottom w:val="single" w:sz="4" w:space="0" w:color="auto"/>
              <w:right w:val="single" w:sz="4" w:space="0" w:color="auto"/>
            </w:tcBorders>
          </w:tcPr>
          <w:p w:rsidR="00267923" w:rsidRPr="00A51A49" w:rsidRDefault="00267923" w:rsidP="00B56BA5">
            <w:pPr>
              <w:rPr>
                <w:b w:val="0"/>
              </w:rPr>
            </w:pPr>
            <w:r w:rsidRPr="00A51A49">
              <w:rPr>
                <w:b w:val="0"/>
              </w:rPr>
              <w:t>Handelsoplysninger</w:t>
            </w:r>
          </w:p>
        </w:tc>
        <w:tc>
          <w:tcPr>
            <w:tcW w:w="2977" w:type="dxa"/>
            <w:tcBorders>
              <w:top w:val="single" w:sz="4" w:space="0" w:color="auto"/>
              <w:left w:val="single" w:sz="4" w:space="0" w:color="auto"/>
              <w:bottom w:val="single" w:sz="4" w:space="0" w:color="auto"/>
              <w:right w:val="single" w:sz="4" w:space="0" w:color="auto"/>
            </w:tcBorders>
          </w:tcPr>
          <w:p w:rsidR="00267923" w:rsidRPr="00520741" w:rsidRDefault="00267923" w:rsidP="00007689">
            <w:pPr>
              <w:cnfStyle w:val="000000000000" w:firstRow="0" w:lastRow="0" w:firstColumn="0" w:lastColumn="0" w:oddVBand="0" w:evenVBand="0" w:oddHBand="0" w:evenHBand="0" w:firstRowFirstColumn="0" w:firstRowLastColumn="0" w:lastRowFirstColumn="0" w:lastRowLastColumn="0"/>
            </w:pPr>
            <w:r w:rsidRPr="00520741">
              <w:t>Udbetaling</w:t>
            </w:r>
          </w:p>
        </w:tc>
      </w:tr>
      <w:tr w:rsidR="00267923" w:rsidTr="00267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dxa"/>
            <w:tcBorders>
              <w:top w:val="single" w:sz="4" w:space="0" w:color="auto"/>
              <w:left w:val="single" w:sz="4" w:space="0" w:color="auto"/>
              <w:bottom w:val="single" w:sz="4" w:space="0" w:color="auto"/>
              <w:right w:val="single" w:sz="4" w:space="0" w:color="auto"/>
            </w:tcBorders>
          </w:tcPr>
          <w:p w:rsidR="00267923" w:rsidRPr="00A51A49" w:rsidRDefault="00267923" w:rsidP="00B56BA5">
            <w:pPr>
              <w:rPr>
                <w:b w:val="0"/>
              </w:rPr>
            </w:pPr>
            <w:r w:rsidRPr="00A51A49">
              <w:rPr>
                <w:b w:val="0"/>
              </w:rPr>
              <w:t>Handelsoplysninger</w:t>
            </w:r>
          </w:p>
        </w:tc>
        <w:tc>
          <w:tcPr>
            <w:tcW w:w="2977" w:type="dxa"/>
            <w:tcBorders>
              <w:top w:val="single" w:sz="4" w:space="0" w:color="auto"/>
              <w:left w:val="single" w:sz="4" w:space="0" w:color="auto"/>
              <w:bottom w:val="single" w:sz="4" w:space="0" w:color="auto"/>
              <w:right w:val="single" w:sz="4" w:space="0" w:color="auto"/>
            </w:tcBorders>
          </w:tcPr>
          <w:p w:rsidR="00267923" w:rsidRPr="00520741" w:rsidRDefault="00267923" w:rsidP="00007689">
            <w:pPr>
              <w:cnfStyle w:val="000000100000" w:firstRow="0" w:lastRow="0" w:firstColumn="0" w:lastColumn="0" w:oddVBand="0" w:evenVBand="0" w:oddHBand="1" w:evenHBand="0" w:firstRowFirstColumn="0" w:firstRowLastColumn="0" w:lastRowFirstColumn="0" w:lastRowLastColumn="0"/>
            </w:pPr>
            <w:r w:rsidRPr="00520741">
              <w:t>Udbetalingsprocent</w:t>
            </w:r>
          </w:p>
        </w:tc>
      </w:tr>
      <w:tr w:rsidR="00267923" w:rsidTr="00267923">
        <w:tc>
          <w:tcPr>
            <w:cnfStyle w:val="001000000000" w:firstRow="0" w:lastRow="0" w:firstColumn="1" w:lastColumn="0" w:oddVBand="0" w:evenVBand="0" w:oddHBand="0" w:evenHBand="0" w:firstRowFirstColumn="0" w:firstRowLastColumn="0" w:lastRowFirstColumn="0" w:lastRowLastColumn="0"/>
            <w:tcW w:w="2486" w:type="dxa"/>
            <w:tcBorders>
              <w:top w:val="single" w:sz="4" w:space="0" w:color="auto"/>
              <w:left w:val="single" w:sz="4" w:space="0" w:color="auto"/>
              <w:bottom w:val="single" w:sz="4" w:space="0" w:color="auto"/>
              <w:right w:val="single" w:sz="4" w:space="0" w:color="auto"/>
            </w:tcBorders>
          </w:tcPr>
          <w:p w:rsidR="00267923" w:rsidRPr="00A51A49" w:rsidRDefault="00267923" w:rsidP="00B56BA5">
            <w:pPr>
              <w:rPr>
                <w:b w:val="0"/>
              </w:rPr>
            </w:pPr>
            <w:r w:rsidRPr="00A51A49">
              <w:rPr>
                <w:b w:val="0"/>
              </w:rPr>
              <w:t>Handelsoplysninger</w:t>
            </w:r>
          </w:p>
        </w:tc>
        <w:tc>
          <w:tcPr>
            <w:tcW w:w="2977" w:type="dxa"/>
            <w:tcBorders>
              <w:top w:val="single" w:sz="4" w:space="0" w:color="auto"/>
              <w:left w:val="single" w:sz="4" w:space="0" w:color="auto"/>
              <w:bottom w:val="single" w:sz="4" w:space="0" w:color="auto"/>
              <w:right w:val="single" w:sz="4" w:space="0" w:color="auto"/>
            </w:tcBorders>
          </w:tcPr>
          <w:p w:rsidR="00267923" w:rsidRDefault="00267923" w:rsidP="00007689">
            <w:pPr>
              <w:cnfStyle w:val="000000000000" w:firstRow="0" w:lastRow="0" w:firstColumn="0" w:lastColumn="0" w:oddVBand="0" w:evenVBand="0" w:oddHBand="0" w:evenHBand="0" w:firstRowFirstColumn="0" w:firstRowLastColumn="0" w:lastRowFirstColumn="0" w:lastRowLastColumn="0"/>
            </w:pPr>
            <w:r w:rsidRPr="00520741">
              <w:t>Valutakode</w:t>
            </w:r>
          </w:p>
        </w:tc>
      </w:tr>
    </w:tbl>
    <w:p w:rsidR="00E00000" w:rsidRDefault="00E00000" w:rsidP="006D6065">
      <w:pPr>
        <w:rPr>
          <w:rStyle w:val="Kraftigfremhvning"/>
          <w:b w:val="0"/>
          <w:bCs w:val="0"/>
          <w:i w:val="0"/>
          <w:iCs w:val="0"/>
        </w:rPr>
      </w:pPr>
    </w:p>
    <w:p w:rsidR="00E00000" w:rsidRDefault="00E00000" w:rsidP="00E00000">
      <w:pPr>
        <w:pStyle w:val="Overskrift3"/>
      </w:pPr>
      <w:r>
        <w:t>Ændring af datatype på diverse attributter</w:t>
      </w:r>
    </w:p>
    <w:p w:rsidR="00E00000" w:rsidRDefault="006D6065" w:rsidP="00E00000">
      <w:r>
        <w:t>Følgende attributter er ændret:</w:t>
      </w:r>
    </w:p>
    <w:tbl>
      <w:tblPr>
        <w:tblStyle w:val="Lysliste"/>
        <w:tblW w:w="7919" w:type="dxa"/>
        <w:tblLook w:val="04A0" w:firstRow="1" w:lastRow="0" w:firstColumn="1" w:lastColumn="0" w:noHBand="0" w:noVBand="1"/>
      </w:tblPr>
      <w:tblGrid>
        <w:gridCol w:w="2374"/>
        <w:gridCol w:w="2094"/>
        <w:gridCol w:w="1467"/>
        <w:gridCol w:w="1984"/>
      </w:tblGrid>
      <w:tr w:rsidR="00267923" w:rsidTr="002679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4" w:type="dxa"/>
            <w:tcBorders>
              <w:bottom w:val="single" w:sz="4" w:space="0" w:color="auto"/>
            </w:tcBorders>
          </w:tcPr>
          <w:p w:rsidR="00267923" w:rsidRPr="00A51A49" w:rsidRDefault="00267923" w:rsidP="00EA6FCC">
            <w:pPr>
              <w:pStyle w:val="Overskrift3"/>
              <w:spacing w:before="0"/>
              <w:outlineLvl w:val="2"/>
              <w:rPr>
                <w:rStyle w:val="Kraftigfremhvning"/>
                <w:i w:val="0"/>
                <w:iCs w:val="0"/>
                <w:color w:val="FFFFFF" w:themeColor="background1"/>
              </w:rPr>
            </w:pPr>
            <w:r w:rsidRPr="00A51A49">
              <w:rPr>
                <w:rStyle w:val="Kraftigfremhvning"/>
                <w:i w:val="0"/>
                <w:iCs w:val="0"/>
                <w:color w:val="FFFFFF" w:themeColor="background1"/>
              </w:rPr>
              <w:t>Objekttype</w:t>
            </w:r>
          </w:p>
        </w:tc>
        <w:tc>
          <w:tcPr>
            <w:tcW w:w="2094" w:type="dxa"/>
            <w:tcBorders>
              <w:bottom w:val="single" w:sz="4" w:space="0" w:color="auto"/>
            </w:tcBorders>
          </w:tcPr>
          <w:p w:rsidR="00267923" w:rsidRPr="00A51A49" w:rsidRDefault="00267923" w:rsidP="00EA6FCC">
            <w:pPr>
              <w:pStyle w:val="Overskrift3"/>
              <w:spacing w:before="0"/>
              <w:outlineLvl w:val="2"/>
              <w:cnfStyle w:val="100000000000" w:firstRow="1" w:lastRow="0" w:firstColumn="0" w:lastColumn="0" w:oddVBand="0" w:evenVBand="0" w:oddHBand="0" w:evenHBand="0" w:firstRowFirstColumn="0" w:firstRowLastColumn="0" w:lastRowFirstColumn="0" w:lastRowLastColumn="0"/>
              <w:rPr>
                <w:rStyle w:val="Kraftigfremhvning"/>
                <w:i w:val="0"/>
                <w:iCs w:val="0"/>
                <w:color w:val="FFFFFF" w:themeColor="background1"/>
              </w:rPr>
            </w:pPr>
            <w:r w:rsidRPr="00A51A49">
              <w:rPr>
                <w:rStyle w:val="Kraftigfremhvning"/>
                <w:i w:val="0"/>
                <w:iCs w:val="0"/>
                <w:color w:val="FFFFFF" w:themeColor="background1"/>
              </w:rPr>
              <w:t>Attribut</w:t>
            </w:r>
          </w:p>
        </w:tc>
        <w:tc>
          <w:tcPr>
            <w:tcW w:w="1467" w:type="dxa"/>
            <w:tcBorders>
              <w:bottom w:val="single" w:sz="4" w:space="0" w:color="auto"/>
            </w:tcBorders>
          </w:tcPr>
          <w:p w:rsidR="00267923" w:rsidRDefault="00267923" w:rsidP="00EA6FCC">
            <w:pPr>
              <w:pStyle w:val="Overskrift3"/>
              <w:spacing w:before="0"/>
              <w:outlineLvl w:val="2"/>
              <w:cnfStyle w:val="100000000000" w:firstRow="1" w:lastRow="0" w:firstColumn="0" w:lastColumn="0" w:oddVBand="0" w:evenVBand="0" w:oddHBand="0" w:evenHBand="0" w:firstRowFirstColumn="0" w:firstRowLastColumn="0" w:lastRowFirstColumn="0" w:lastRowLastColumn="0"/>
              <w:rPr>
                <w:rStyle w:val="Kraftigfremhvning"/>
                <w:i w:val="0"/>
                <w:iCs w:val="0"/>
                <w:color w:val="FFFFFF" w:themeColor="background1"/>
              </w:rPr>
            </w:pPr>
            <w:r>
              <w:rPr>
                <w:rStyle w:val="Kraftigfremhvning"/>
                <w:i w:val="0"/>
                <w:iCs w:val="0"/>
                <w:color w:val="FFFFFF" w:themeColor="background1"/>
              </w:rPr>
              <w:t>Gl. datatype</w:t>
            </w:r>
          </w:p>
        </w:tc>
        <w:tc>
          <w:tcPr>
            <w:tcW w:w="1984" w:type="dxa"/>
            <w:tcBorders>
              <w:bottom w:val="single" w:sz="4" w:space="0" w:color="auto"/>
            </w:tcBorders>
          </w:tcPr>
          <w:p w:rsidR="00267923" w:rsidRPr="00A51A49" w:rsidRDefault="00267923" w:rsidP="00EA6FCC">
            <w:pPr>
              <w:pStyle w:val="Overskrift3"/>
              <w:spacing w:before="0"/>
              <w:outlineLvl w:val="2"/>
              <w:cnfStyle w:val="100000000000" w:firstRow="1" w:lastRow="0" w:firstColumn="0" w:lastColumn="0" w:oddVBand="0" w:evenVBand="0" w:oddHBand="0" w:evenHBand="0" w:firstRowFirstColumn="0" w:firstRowLastColumn="0" w:lastRowFirstColumn="0" w:lastRowLastColumn="0"/>
              <w:rPr>
                <w:rStyle w:val="Kraftigfremhvning"/>
                <w:i w:val="0"/>
                <w:iCs w:val="0"/>
                <w:color w:val="FFFFFF" w:themeColor="background1"/>
              </w:rPr>
            </w:pPr>
            <w:r>
              <w:rPr>
                <w:rStyle w:val="Kraftigfremhvning"/>
                <w:i w:val="0"/>
                <w:iCs w:val="0"/>
                <w:color w:val="FFFFFF" w:themeColor="background1"/>
              </w:rPr>
              <w:t>Ny datatype</w:t>
            </w:r>
          </w:p>
        </w:tc>
      </w:tr>
      <w:tr w:rsidR="00267923" w:rsidTr="00267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4" w:type="dxa"/>
            <w:tcBorders>
              <w:top w:val="single" w:sz="4" w:space="0" w:color="auto"/>
              <w:left w:val="single" w:sz="4" w:space="0" w:color="auto"/>
              <w:bottom w:val="single" w:sz="4" w:space="0" w:color="auto"/>
              <w:right w:val="single" w:sz="4" w:space="0" w:color="auto"/>
            </w:tcBorders>
          </w:tcPr>
          <w:p w:rsidR="00267923" w:rsidRPr="00A51A49" w:rsidRDefault="00267923" w:rsidP="00EA6FCC">
            <w:pPr>
              <w:pStyle w:val="Overskrift3"/>
              <w:spacing w:before="0"/>
              <w:outlineLvl w:val="2"/>
              <w:rPr>
                <w:rStyle w:val="Kraftigfremhvning"/>
                <w:b w:val="0"/>
                <w:i w:val="0"/>
                <w:iCs w:val="0"/>
                <w:color w:val="auto"/>
              </w:rPr>
            </w:pPr>
            <w:r>
              <w:rPr>
                <w:rStyle w:val="Kraftigfremhvning"/>
                <w:b w:val="0"/>
                <w:i w:val="0"/>
                <w:iCs w:val="0"/>
                <w:color w:val="auto"/>
              </w:rPr>
              <w:t>Ejerskifte</w:t>
            </w:r>
          </w:p>
        </w:tc>
        <w:tc>
          <w:tcPr>
            <w:tcW w:w="2094" w:type="dxa"/>
            <w:tcBorders>
              <w:top w:val="single" w:sz="4" w:space="0" w:color="auto"/>
              <w:left w:val="single" w:sz="4" w:space="0" w:color="auto"/>
              <w:bottom w:val="single" w:sz="4" w:space="0" w:color="auto"/>
              <w:right w:val="single" w:sz="4" w:space="0" w:color="auto"/>
            </w:tcBorders>
          </w:tcPr>
          <w:p w:rsidR="00267923" w:rsidRPr="00B235ED" w:rsidRDefault="00267923" w:rsidP="00EA6FCC">
            <w:pPr>
              <w:cnfStyle w:val="000000100000" w:firstRow="0" w:lastRow="0" w:firstColumn="0" w:lastColumn="0" w:oddVBand="0" w:evenVBand="0" w:oddHBand="1" w:evenHBand="0" w:firstRowFirstColumn="0" w:firstRowLastColumn="0" w:lastRowFirstColumn="0" w:lastRowLastColumn="0"/>
            </w:pPr>
            <w:r w:rsidRPr="006D6065">
              <w:t>Anmeldelsesdato</w:t>
            </w:r>
          </w:p>
        </w:tc>
        <w:tc>
          <w:tcPr>
            <w:tcW w:w="1467" w:type="dxa"/>
            <w:tcBorders>
              <w:top w:val="single" w:sz="4" w:space="0" w:color="auto"/>
              <w:left w:val="single" w:sz="4" w:space="0" w:color="auto"/>
              <w:bottom w:val="single" w:sz="4" w:space="0" w:color="auto"/>
              <w:right w:val="single" w:sz="4" w:space="0" w:color="auto"/>
            </w:tcBorders>
          </w:tcPr>
          <w:p w:rsidR="00267923" w:rsidRPr="00B235ED" w:rsidRDefault="00267923" w:rsidP="00EA6FCC">
            <w:pPr>
              <w:cnfStyle w:val="000000100000" w:firstRow="0" w:lastRow="0" w:firstColumn="0" w:lastColumn="0" w:oddVBand="0" w:evenVBand="0" w:oddHBand="1" w:evenHBand="0" w:firstRowFirstColumn="0" w:firstRowLastColumn="0" w:lastRowFirstColumn="0" w:lastRowLastColumn="0"/>
            </w:pPr>
            <w:r>
              <w:t>Date</w:t>
            </w:r>
          </w:p>
        </w:tc>
        <w:tc>
          <w:tcPr>
            <w:tcW w:w="1984" w:type="dxa"/>
            <w:tcBorders>
              <w:top w:val="single" w:sz="4" w:space="0" w:color="auto"/>
              <w:left w:val="single" w:sz="4" w:space="0" w:color="auto"/>
              <w:bottom w:val="single" w:sz="4" w:space="0" w:color="auto"/>
              <w:right w:val="single" w:sz="4" w:space="0" w:color="auto"/>
            </w:tcBorders>
          </w:tcPr>
          <w:p w:rsidR="00267923" w:rsidRPr="00B235ED" w:rsidRDefault="002464D8" w:rsidP="00EA6FCC">
            <w:pPr>
              <w:cnfStyle w:val="000000100000" w:firstRow="0" w:lastRow="0" w:firstColumn="0" w:lastColumn="0" w:oddVBand="0" w:evenVBand="0" w:oddHBand="1" w:evenHBand="0" w:firstRowFirstColumn="0" w:firstRowLastColumn="0" w:lastRowFirstColumn="0" w:lastRowLastColumn="0"/>
            </w:pPr>
            <w:r>
              <w:t>DateTime</w:t>
            </w:r>
          </w:p>
        </w:tc>
      </w:tr>
      <w:tr w:rsidR="00267923" w:rsidTr="00267923">
        <w:tc>
          <w:tcPr>
            <w:cnfStyle w:val="001000000000" w:firstRow="0" w:lastRow="0" w:firstColumn="1" w:lastColumn="0" w:oddVBand="0" w:evenVBand="0" w:oddHBand="0" w:evenHBand="0" w:firstRowFirstColumn="0" w:firstRowLastColumn="0" w:lastRowFirstColumn="0" w:lastRowLastColumn="0"/>
            <w:tcW w:w="2374" w:type="dxa"/>
            <w:tcBorders>
              <w:top w:val="single" w:sz="4" w:space="0" w:color="auto"/>
              <w:left w:val="single" w:sz="4" w:space="0" w:color="auto"/>
              <w:bottom w:val="single" w:sz="4" w:space="0" w:color="auto"/>
              <w:right w:val="single" w:sz="4" w:space="0" w:color="auto"/>
            </w:tcBorders>
          </w:tcPr>
          <w:p w:rsidR="00267923" w:rsidRPr="00A51A49" w:rsidRDefault="00267923" w:rsidP="00EA6FCC">
            <w:pPr>
              <w:pStyle w:val="Overskrift3"/>
              <w:spacing w:before="0"/>
              <w:outlineLvl w:val="2"/>
              <w:rPr>
                <w:rStyle w:val="Kraftigfremhvning"/>
                <w:b w:val="0"/>
                <w:i w:val="0"/>
                <w:iCs w:val="0"/>
                <w:color w:val="auto"/>
              </w:rPr>
            </w:pPr>
            <w:r w:rsidRPr="00A51A49">
              <w:rPr>
                <w:rStyle w:val="Kraftigfremhvning"/>
                <w:b w:val="0"/>
                <w:i w:val="0"/>
                <w:iCs w:val="0"/>
                <w:color w:val="auto"/>
              </w:rPr>
              <w:t>Ejerskab</w:t>
            </w:r>
          </w:p>
        </w:tc>
        <w:tc>
          <w:tcPr>
            <w:tcW w:w="2094" w:type="dxa"/>
            <w:tcBorders>
              <w:top w:val="single" w:sz="4" w:space="0" w:color="auto"/>
              <w:left w:val="single" w:sz="4" w:space="0" w:color="auto"/>
              <w:bottom w:val="single" w:sz="4" w:space="0" w:color="auto"/>
              <w:right w:val="single" w:sz="4" w:space="0" w:color="auto"/>
            </w:tcBorders>
          </w:tcPr>
          <w:p w:rsidR="00267923" w:rsidRPr="00B235ED" w:rsidRDefault="00267923" w:rsidP="00EA6FCC">
            <w:pPr>
              <w:cnfStyle w:val="000000000000" w:firstRow="0" w:lastRow="0" w:firstColumn="0" w:lastColumn="0" w:oddVBand="0" w:evenVBand="0" w:oddHBand="0" w:evenHBand="0" w:firstRowFirstColumn="0" w:firstRowLastColumn="0" w:lastRowFirstColumn="0" w:lastRowLastColumn="0"/>
            </w:pPr>
            <w:r>
              <w:t>Overtagelsesdato</w:t>
            </w:r>
          </w:p>
        </w:tc>
        <w:tc>
          <w:tcPr>
            <w:tcW w:w="1467" w:type="dxa"/>
            <w:tcBorders>
              <w:top w:val="single" w:sz="4" w:space="0" w:color="auto"/>
              <w:left w:val="single" w:sz="4" w:space="0" w:color="auto"/>
              <w:bottom w:val="single" w:sz="4" w:space="0" w:color="auto"/>
              <w:right w:val="single" w:sz="4" w:space="0" w:color="auto"/>
            </w:tcBorders>
          </w:tcPr>
          <w:p w:rsidR="00267923" w:rsidRPr="00B235ED" w:rsidRDefault="00267923" w:rsidP="00EA6FCC">
            <w:pPr>
              <w:cnfStyle w:val="000000000000" w:firstRow="0" w:lastRow="0" w:firstColumn="0" w:lastColumn="0" w:oddVBand="0" w:evenVBand="0" w:oddHBand="0" w:evenHBand="0" w:firstRowFirstColumn="0" w:firstRowLastColumn="0" w:lastRowFirstColumn="0" w:lastRowLastColumn="0"/>
            </w:pPr>
            <w:r>
              <w:t>Date</w:t>
            </w:r>
          </w:p>
        </w:tc>
        <w:tc>
          <w:tcPr>
            <w:tcW w:w="1984" w:type="dxa"/>
            <w:tcBorders>
              <w:top w:val="single" w:sz="4" w:space="0" w:color="auto"/>
              <w:left w:val="single" w:sz="4" w:space="0" w:color="auto"/>
              <w:bottom w:val="single" w:sz="4" w:space="0" w:color="auto"/>
              <w:right w:val="single" w:sz="4" w:space="0" w:color="auto"/>
            </w:tcBorders>
          </w:tcPr>
          <w:p w:rsidR="00267923" w:rsidRPr="00B235ED" w:rsidRDefault="002464D8" w:rsidP="00EA6FCC">
            <w:pPr>
              <w:cnfStyle w:val="000000000000" w:firstRow="0" w:lastRow="0" w:firstColumn="0" w:lastColumn="0" w:oddVBand="0" w:evenVBand="0" w:oddHBand="0" w:evenHBand="0" w:firstRowFirstColumn="0" w:firstRowLastColumn="0" w:lastRowFirstColumn="0" w:lastRowLastColumn="0"/>
            </w:pPr>
            <w:r>
              <w:t>DateTime</w:t>
            </w:r>
          </w:p>
        </w:tc>
      </w:tr>
      <w:tr w:rsidR="00267923" w:rsidTr="00267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4" w:type="dxa"/>
            <w:tcBorders>
              <w:top w:val="single" w:sz="4" w:space="0" w:color="auto"/>
              <w:left w:val="single" w:sz="4" w:space="0" w:color="auto"/>
              <w:bottom w:val="single" w:sz="4" w:space="0" w:color="auto"/>
              <w:right w:val="single" w:sz="4" w:space="0" w:color="auto"/>
            </w:tcBorders>
          </w:tcPr>
          <w:p w:rsidR="00267923" w:rsidRPr="006D6065" w:rsidRDefault="00267923" w:rsidP="00EA6FCC">
            <w:pPr>
              <w:pStyle w:val="Overskrift3"/>
              <w:spacing w:before="0"/>
              <w:outlineLvl w:val="2"/>
              <w:rPr>
                <w:rStyle w:val="Kraftigfremhvning"/>
                <w:b w:val="0"/>
                <w:i w:val="0"/>
                <w:iCs w:val="0"/>
                <w:color w:val="auto"/>
              </w:rPr>
            </w:pPr>
            <w:r w:rsidRPr="006D6065">
              <w:rPr>
                <w:rStyle w:val="Kraftigfremhvning"/>
                <w:b w:val="0"/>
                <w:i w:val="0"/>
                <w:iCs w:val="0"/>
                <w:color w:val="auto"/>
              </w:rPr>
              <w:t>Ejerfortegnelseselement</w:t>
            </w:r>
          </w:p>
        </w:tc>
        <w:tc>
          <w:tcPr>
            <w:tcW w:w="2094" w:type="dxa"/>
            <w:tcBorders>
              <w:top w:val="single" w:sz="4" w:space="0" w:color="auto"/>
              <w:left w:val="single" w:sz="4" w:space="0" w:color="auto"/>
              <w:bottom w:val="single" w:sz="4" w:space="0" w:color="auto"/>
              <w:right w:val="single" w:sz="4" w:space="0" w:color="auto"/>
            </w:tcBorders>
          </w:tcPr>
          <w:p w:rsidR="00267923" w:rsidRPr="006D6065" w:rsidRDefault="00267923" w:rsidP="00EA6FCC">
            <w:pPr>
              <w:cnfStyle w:val="000000100000" w:firstRow="0" w:lastRow="0" w:firstColumn="0" w:lastColumn="0" w:oddVBand="0" w:evenVBand="0" w:oddHBand="1" w:evenHBand="0" w:firstRowFirstColumn="0" w:firstRowLastColumn="0" w:lastRowFirstColumn="0" w:lastRowLastColumn="0"/>
              <w:rPr>
                <w:rStyle w:val="Kraftigfremhvning"/>
                <w:rFonts w:asciiTheme="majorHAnsi" w:eastAsiaTheme="majorEastAsia" w:hAnsiTheme="majorHAnsi" w:cstheme="majorBidi"/>
                <w:b w:val="0"/>
                <w:bCs w:val="0"/>
                <w:i w:val="0"/>
                <w:iCs w:val="0"/>
                <w:color w:val="auto"/>
              </w:rPr>
            </w:pPr>
            <w:r w:rsidRPr="006D6065">
              <w:rPr>
                <w:rStyle w:val="Kraftigfremhvning"/>
                <w:rFonts w:asciiTheme="majorHAnsi" w:eastAsiaTheme="majorEastAsia" w:hAnsiTheme="majorHAnsi" w:cstheme="majorBidi"/>
                <w:b w:val="0"/>
                <w:bCs w:val="0"/>
                <w:i w:val="0"/>
                <w:iCs w:val="0"/>
                <w:color w:val="auto"/>
              </w:rPr>
              <w:t>BehandlingsID</w:t>
            </w:r>
          </w:p>
        </w:tc>
        <w:tc>
          <w:tcPr>
            <w:tcW w:w="1467" w:type="dxa"/>
            <w:tcBorders>
              <w:top w:val="single" w:sz="4" w:space="0" w:color="auto"/>
              <w:left w:val="single" w:sz="4" w:space="0" w:color="auto"/>
              <w:bottom w:val="single" w:sz="4" w:space="0" w:color="auto"/>
              <w:right w:val="single" w:sz="4" w:space="0" w:color="auto"/>
            </w:tcBorders>
          </w:tcPr>
          <w:p w:rsidR="00267923" w:rsidRDefault="00267923" w:rsidP="00EA6FCC">
            <w:pPr>
              <w:cnfStyle w:val="000000100000" w:firstRow="0" w:lastRow="0" w:firstColumn="0" w:lastColumn="0" w:oddVBand="0" w:evenVBand="0" w:oddHBand="1" w:evenHBand="0" w:firstRowFirstColumn="0" w:firstRowLastColumn="0" w:lastRowFirstColumn="0" w:lastRowLastColumn="0"/>
            </w:pPr>
            <w:r>
              <w:t>Integer</w:t>
            </w:r>
          </w:p>
        </w:tc>
        <w:tc>
          <w:tcPr>
            <w:tcW w:w="1984" w:type="dxa"/>
            <w:tcBorders>
              <w:top w:val="single" w:sz="4" w:space="0" w:color="auto"/>
              <w:left w:val="single" w:sz="4" w:space="0" w:color="auto"/>
              <w:bottom w:val="single" w:sz="4" w:space="0" w:color="auto"/>
              <w:right w:val="single" w:sz="4" w:space="0" w:color="auto"/>
            </w:tcBorders>
          </w:tcPr>
          <w:p w:rsidR="00267923" w:rsidRDefault="00267923" w:rsidP="00EA6FCC">
            <w:pPr>
              <w:cnfStyle w:val="000000100000" w:firstRow="0" w:lastRow="0" w:firstColumn="0" w:lastColumn="0" w:oddVBand="0" w:evenVBand="0" w:oddHBand="1" w:evenHBand="0" w:firstRowFirstColumn="0" w:firstRowLastColumn="0" w:lastRowFirstColumn="0" w:lastRowLastColumn="0"/>
            </w:pPr>
            <w:r>
              <w:t>CharacterString</w:t>
            </w:r>
          </w:p>
        </w:tc>
      </w:tr>
    </w:tbl>
    <w:p w:rsidR="00E00000" w:rsidRDefault="00E00000" w:rsidP="00E00000">
      <w:pPr>
        <w:rPr>
          <w:rStyle w:val="Kraftigfremhvning"/>
          <w:b w:val="0"/>
          <w:bCs w:val="0"/>
          <w:i w:val="0"/>
          <w:iCs w:val="0"/>
        </w:rPr>
      </w:pPr>
    </w:p>
    <w:p w:rsidR="00192F2C" w:rsidRPr="00E00000" w:rsidRDefault="00192F2C" w:rsidP="00E00000">
      <w:pPr>
        <w:pStyle w:val="Overskrift3"/>
        <w:rPr>
          <w:rStyle w:val="Kraftigfremhvning"/>
          <w:b/>
          <w:bCs/>
          <w:i w:val="0"/>
          <w:iCs w:val="0"/>
        </w:rPr>
      </w:pPr>
      <w:r w:rsidRPr="00E00000">
        <w:rPr>
          <w:rStyle w:val="Kraftigfremhvning"/>
          <w:b/>
          <w:bCs/>
          <w:i w:val="0"/>
          <w:iCs w:val="0"/>
        </w:rPr>
        <w:t>Ny relation mellem Ejerskifte og Bestemt fast ejendom</w:t>
      </w:r>
    </w:p>
    <w:p w:rsidR="00A67BEA" w:rsidRDefault="00A67BEA" w:rsidP="00192F2C">
      <w:r>
        <w:t>Ved afsendelse af hændelser fra Datafordeleren understøtter Datafordeleren ikke at der i hændelsen refereres til objektklasser, som den aktuelle objektklasse ikke har en direkte reference til.</w:t>
      </w:r>
    </w:p>
    <w:p w:rsidR="00A67BEA" w:rsidRDefault="00A67BEA" w:rsidP="00192F2C">
      <w:r>
        <w:t>Ift. et Ejerskifte ønskes det i hændelsen at medsende information om hvilken ejendom ejerskiftet vedrører. Med den begrænsning der er på Datafordelerens funktionalitet kan dette kun lade sig gøre ved at indføre en direkte relation mellem Ejerskifte og Bestemt fast ejendom.</w:t>
      </w:r>
    </w:p>
    <w:p w:rsidR="00A67BEA" w:rsidRPr="00E00000" w:rsidRDefault="00A67BEA" w:rsidP="00E00000">
      <w:pPr>
        <w:pStyle w:val="Overskrift3"/>
        <w:rPr>
          <w:rStyle w:val="Kraftigfremhvning"/>
          <w:b/>
          <w:bCs/>
          <w:i w:val="0"/>
          <w:iCs w:val="0"/>
        </w:rPr>
      </w:pPr>
      <w:r w:rsidRPr="00E00000">
        <w:rPr>
          <w:rStyle w:val="Kraftigfremhvning"/>
          <w:b/>
          <w:bCs/>
          <w:i w:val="0"/>
          <w:iCs w:val="0"/>
        </w:rPr>
        <w:lastRenderedPageBreak/>
        <w:t>Nye relationer til CVR:Produktionsenhed</w:t>
      </w:r>
    </w:p>
    <w:p w:rsidR="00A67BEA" w:rsidRDefault="00CF0616" w:rsidP="00192F2C">
      <w:r>
        <w:t>Der er fra kommunal side udtrykt ønske om at kunne angive en Produktionsenhed som administrator i stedet for Virksomhed. Systemet (herunder datamodellen) tilpasses derfor til at understøtte dette. Relationerne indføres for hhv. Ejendomsadministrator, PersonEllerVirksomhedsadministrator samt Ejerskab (administreres af…), hvor der i forvejen er relationer til bl.a. Virksomhed.</w:t>
      </w:r>
    </w:p>
    <w:p w:rsidR="00CF0616" w:rsidRDefault="00CF0616" w:rsidP="00192F2C">
      <w:r>
        <w:t>Forretningsnøglen til Produktionsenhed er CVR’s P-nummer.</w:t>
      </w:r>
    </w:p>
    <w:p w:rsidR="00CF0616" w:rsidRDefault="00CF0616" w:rsidP="00192F2C"/>
    <w:p w:rsidR="00CF0616" w:rsidRDefault="00CF0616" w:rsidP="00192F2C">
      <w:r>
        <w:t>Relationen til produktionsenhed fremgår implicit af Ejerfortegnelsens løsningsarkitektur, men siden den af overskuelighedsmæssige årsager ikke har været tegnet ind i informationsmodellen, er den blevet glemt at implementere i de første versioner af udstillingsmodeller.</w:t>
      </w:r>
    </w:p>
    <w:sectPr w:rsidR="00CF0616" w:rsidSect="000A08E2">
      <w:headerReference w:type="even" r:id="rId11"/>
      <w:headerReference w:type="default" r:id="rId12"/>
      <w:footerReference w:type="even" r:id="rId13"/>
      <w:footerReference w:type="default" r:id="rId14"/>
      <w:headerReference w:type="first" r:id="rId15"/>
      <w:footerReference w:type="first" r:id="rId16"/>
      <w:pgSz w:w="11906" w:h="16838" w:code="9"/>
      <w:pgMar w:top="2767" w:right="3260" w:bottom="170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24B" w:rsidRDefault="0095324B" w:rsidP="008969C1">
      <w:pPr>
        <w:spacing w:line="240" w:lineRule="auto"/>
      </w:pPr>
      <w:r>
        <w:separator/>
      </w:r>
    </w:p>
  </w:endnote>
  <w:endnote w:type="continuationSeparator" w:id="0">
    <w:p w:rsidR="0095324B" w:rsidRDefault="0095324B"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A7" w:rsidRDefault="005340A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Pr="002A4EDA" w:rsidRDefault="008969C1">
    <w:pPr>
      <w:pStyle w:val="Sidefod"/>
    </w:pPr>
    <w:r w:rsidRPr="002A4EDA">
      <w:t xml:space="preserve">Side </w:t>
    </w:r>
    <w:r w:rsidRPr="002A4EDA">
      <w:fldChar w:fldCharType="begin"/>
    </w:r>
    <w:r w:rsidRPr="002A4EDA">
      <w:instrText xml:space="preserve"> PAGE </w:instrText>
    </w:r>
    <w:r w:rsidRPr="002A4EDA">
      <w:fldChar w:fldCharType="separate"/>
    </w:r>
    <w:r w:rsidR="00CA6F47">
      <w:rPr>
        <w:noProof/>
      </w:rPr>
      <w:t>3</w:t>
    </w:r>
    <w:r w:rsidRPr="002A4EDA">
      <w:fldChar w:fldCharType="end"/>
    </w:r>
    <w:r w:rsidRPr="002A4EDA">
      <w:t>/</w:t>
    </w:r>
    <w:r w:rsidR="00CA6F47">
      <w:fldChar w:fldCharType="begin"/>
    </w:r>
    <w:r w:rsidR="00CA6F47">
      <w:instrText xml:space="preserve"> NUMPAGES </w:instrText>
    </w:r>
    <w:r w:rsidR="00CA6F47">
      <w:fldChar w:fldCharType="separate"/>
    </w:r>
    <w:r w:rsidR="00CA6F47">
      <w:rPr>
        <w:noProof/>
      </w:rPr>
      <w:t>3</w:t>
    </w:r>
    <w:r w:rsidR="00CA6F4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Pr="002A4EDA" w:rsidRDefault="00BA0FCB">
    <w:pPr>
      <w:pStyle w:val="Sidefod"/>
    </w:pPr>
    <w:r w:rsidRPr="002A4EDA">
      <w:rPr>
        <w:noProof/>
        <w:lang w:eastAsia="da-DK"/>
      </w:rPr>
      <mc:AlternateContent>
        <mc:Choice Requires="wps">
          <w:drawing>
            <wp:anchor distT="0" distB="0" distL="114300" distR="114300" simplePos="0" relativeHeight="251659264" behindDoc="0" locked="0" layoutInCell="1" allowOverlap="1" wp14:anchorId="2B4C549E" wp14:editId="2A57077E">
              <wp:simplePos x="0" y="0"/>
              <wp:positionH relativeFrom="page">
                <wp:posOffset>5614988</wp:posOffset>
              </wp:positionH>
              <wp:positionV relativeFrom="page">
                <wp:posOffset>8943975</wp:posOffset>
              </wp:positionV>
              <wp:extent cx="1747520" cy="1433513"/>
              <wp:effectExtent l="0" t="0" r="0" b="0"/>
              <wp:wrapNone/>
              <wp:docPr id="2" name="Tekstboks 2"/>
              <wp:cNvGraphicFramePr/>
              <a:graphic xmlns:a="http://schemas.openxmlformats.org/drawingml/2006/main">
                <a:graphicData uri="http://schemas.microsoft.com/office/word/2010/wordprocessingShape">
                  <wps:wsp>
                    <wps:cNvSpPr txBox="1"/>
                    <wps:spPr>
                      <a:xfrm>
                        <a:off x="0" y="0"/>
                        <a:ext cx="1747520" cy="1433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7419" w:rsidRDefault="005340A7" w:rsidP="00F714AB">
                          <w:pPr>
                            <w:spacing w:line="192" w:lineRule="atLeast"/>
                            <w:rPr>
                              <w:b/>
                              <w:sz w:val="16"/>
                              <w:szCs w:val="16"/>
                            </w:rPr>
                          </w:pPr>
                          <w:r w:rsidRPr="005340A7">
                            <w:rPr>
                              <w:b/>
                              <w:sz w:val="16"/>
                              <w:szCs w:val="16"/>
                            </w:rPr>
                            <w:t>Geodatastyrelsen</w:t>
                          </w:r>
                        </w:p>
                        <w:p w:rsidR="00AB4885" w:rsidRPr="00AB4885" w:rsidRDefault="00AB4885" w:rsidP="00F714AB">
                          <w:pPr>
                            <w:spacing w:line="192" w:lineRule="atLeast"/>
                            <w:rPr>
                              <w:sz w:val="16"/>
                              <w:szCs w:val="16"/>
                            </w:rPr>
                          </w:pPr>
                        </w:p>
                        <w:p w:rsidR="005340A7" w:rsidRPr="005340A7" w:rsidRDefault="005340A7" w:rsidP="005340A7">
                          <w:pPr>
                            <w:spacing w:line="192" w:lineRule="atLeast"/>
                            <w:rPr>
                              <w:sz w:val="16"/>
                              <w:szCs w:val="16"/>
                            </w:rPr>
                          </w:pPr>
                          <w:r w:rsidRPr="005340A7">
                            <w:rPr>
                              <w:sz w:val="16"/>
                              <w:szCs w:val="16"/>
                            </w:rPr>
                            <w:t>Rentemestervej 8</w:t>
                          </w:r>
                        </w:p>
                        <w:p w:rsidR="00DA7419" w:rsidRDefault="005340A7" w:rsidP="005340A7">
                          <w:pPr>
                            <w:spacing w:line="192" w:lineRule="atLeast"/>
                            <w:rPr>
                              <w:sz w:val="16"/>
                              <w:szCs w:val="16"/>
                            </w:rPr>
                          </w:pPr>
                          <w:r w:rsidRPr="005340A7">
                            <w:rPr>
                              <w:sz w:val="16"/>
                              <w:szCs w:val="16"/>
                            </w:rPr>
                            <w:t>2400 København NV</w:t>
                          </w:r>
                        </w:p>
                        <w:p w:rsidR="00AB4885" w:rsidRPr="00F714AB" w:rsidRDefault="00AB4885" w:rsidP="00F714AB">
                          <w:pPr>
                            <w:spacing w:line="192" w:lineRule="atLeast"/>
                            <w:rPr>
                              <w:sz w:val="16"/>
                              <w:szCs w:val="16"/>
                            </w:rPr>
                          </w:pPr>
                        </w:p>
                        <w:p w:rsidR="005340A7" w:rsidRPr="005340A7" w:rsidRDefault="005340A7" w:rsidP="005340A7">
                          <w:pPr>
                            <w:spacing w:line="192" w:lineRule="atLeast"/>
                            <w:rPr>
                              <w:sz w:val="16"/>
                              <w:szCs w:val="16"/>
                            </w:rPr>
                          </w:pPr>
                          <w:r w:rsidRPr="005340A7">
                            <w:rPr>
                              <w:sz w:val="16"/>
                              <w:szCs w:val="16"/>
                            </w:rPr>
                            <w:t>T: +45 7254 5000</w:t>
                          </w:r>
                        </w:p>
                        <w:p w:rsidR="00DA7419" w:rsidRDefault="005340A7" w:rsidP="005340A7">
                          <w:pPr>
                            <w:spacing w:line="192" w:lineRule="atLeast"/>
                            <w:rPr>
                              <w:sz w:val="16"/>
                              <w:szCs w:val="16"/>
                            </w:rPr>
                          </w:pPr>
                          <w:r w:rsidRPr="005340A7">
                            <w:rPr>
                              <w:sz w:val="16"/>
                              <w:szCs w:val="16"/>
                            </w:rPr>
                            <w:t>E: gst@gst.dk</w:t>
                          </w:r>
                        </w:p>
                        <w:p w:rsidR="00AB4885" w:rsidRPr="00F714AB" w:rsidRDefault="00AB4885" w:rsidP="00F714AB">
                          <w:pPr>
                            <w:spacing w:line="192" w:lineRule="atLeast"/>
                            <w:rPr>
                              <w:sz w:val="16"/>
                              <w:szCs w:val="16"/>
                            </w:rPr>
                          </w:pPr>
                        </w:p>
                        <w:p w:rsidR="00DA7419" w:rsidRPr="00F714AB" w:rsidRDefault="005340A7" w:rsidP="00F714AB">
                          <w:pPr>
                            <w:spacing w:line="192" w:lineRule="atLeast"/>
                            <w:rPr>
                              <w:sz w:val="16"/>
                              <w:szCs w:val="16"/>
                            </w:rPr>
                          </w:pPr>
                          <w:r>
                            <w:rPr>
                              <w:sz w:val="16"/>
                              <w:szCs w:val="16"/>
                            </w:rPr>
                            <w:t>www.gst</w:t>
                          </w:r>
                          <w:r w:rsidR="00DA7419" w:rsidRPr="00F714AB">
                            <w:rPr>
                              <w:sz w:val="16"/>
                              <w:szCs w:val="16"/>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442.15pt;margin-top:704.25pt;width:137.6pt;height:11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" filled="f" stroked="f" strokeweight=".5pt">
              <v:textbox>
                <w:txbxContent>
                  <w:p w:rsidR="00DA7419" w:rsidRDefault="005340A7" w:rsidP="00F714AB">
                    <w:pPr>
                      <w:spacing w:line="192" w:lineRule="atLeast"/>
                      <w:rPr>
                        <w:b/>
                        <w:sz w:val="16"/>
                        <w:szCs w:val="16"/>
                      </w:rPr>
                    </w:pPr>
                    <w:r w:rsidRPr="005340A7">
                      <w:rPr>
                        <w:b/>
                        <w:sz w:val="16"/>
                        <w:szCs w:val="16"/>
                      </w:rPr>
                      <w:t>Geodatastyrelsen</w:t>
                    </w:r>
                  </w:p>
                  <w:p w:rsidR="00AB4885" w:rsidRPr="00AB4885" w:rsidRDefault="00AB4885" w:rsidP="00F714AB">
                    <w:pPr>
                      <w:spacing w:line="192" w:lineRule="atLeast"/>
                      <w:rPr>
                        <w:sz w:val="16"/>
                        <w:szCs w:val="16"/>
                      </w:rPr>
                    </w:pPr>
                  </w:p>
                  <w:p w:rsidR="005340A7" w:rsidRPr="005340A7" w:rsidRDefault="005340A7" w:rsidP="005340A7">
                    <w:pPr>
                      <w:spacing w:line="192" w:lineRule="atLeast"/>
                      <w:rPr>
                        <w:sz w:val="16"/>
                        <w:szCs w:val="16"/>
                      </w:rPr>
                    </w:pPr>
                    <w:r w:rsidRPr="005340A7">
                      <w:rPr>
                        <w:sz w:val="16"/>
                        <w:szCs w:val="16"/>
                      </w:rPr>
                      <w:t>Rentemestervej 8</w:t>
                    </w:r>
                  </w:p>
                  <w:p w:rsidR="00DA7419" w:rsidRDefault="005340A7" w:rsidP="005340A7">
                    <w:pPr>
                      <w:spacing w:line="192" w:lineRule="atLeast"/>
                      <w:rPr>
                        <w:sz w:val="16"/>
                        <w:szCs w:val="16"/>
                      </w:rPr>
                    </w:pPr>
                    <w:r w:rsidRPr="005340A7">
                      <w:rPr>
                        <w:sz w:val="16"/>
                        <w:szCs w:val="16"/>
                      </w:rPr>
                      <w:t>2400 København NV</w:t>
                    </w:r>
                  </w:p>
                  <w:p w:rsidR="00AB4885" w:rsidRPr="00F714AB" w:rsidRDefault="00AB4885" w:rsidP="00F714AB">
                    <w:pPr>
                      <w:spacing w:line="192" w:lineRule="atLeast"/>
                      <w:rPr>
                        <w:sz w:val="16"/>
                        <w:szCs w:val="16"/>
                      </w:rPr>
                    </w:pPr>
                  </w:p>
                  <w:p w:rsidR="005340A7" w:rsidRPr="005340A7" w:rsidRDefault="005340A7" w:rsidP="005340A7">
                    <w:pPr>
                      <w:spacing w:line="192" w:lineRule="atLeast"/>
                      <w:rPr>
                        <w:sz w:val="16"/>
                        <w:szCs w:val="16"/>
                      </w:rPr>
                    </w:pPr>
                    <w:r w:rsidRPr="005340A7">
                      <w:rPr>
                        <w:sz w:val="16"/>
                        <w:szCs w:val="16"/>
                      </w:rPr>
                      <w:t>T: +45 7254 5000</w:t>
                    </w:r>
                  </w:p>
                  <w:p w:rsidR="00DA7419" w:rsidRDefault="005340A7" w:rsidP="005340A7">
                    <w:pPr>
                      <w:spacing w:line="192" w:lineRule="atLeast"/>
                      <w:rPr>
                        <w:sz w:val="16"/>
                        <w:szCs w:val="16"/>
                      </w:rPr>
                    </w:pPr>
                    <w:r w:rsidRPr="005340A7">
                      <w:rPr>
                        <w:sz w:val="16"/>
                        <w:szCs w:val="16"/>
                      </w:rPr>
                      <w:t>E: gst@gst.dk</w:t>
                    </w:r>
                  </w:p>
                  <w:p w:rsidR="00AB4885" w:rsidRPr="00F714AB" w:rsidRDefault="00AB4885" w:rsidP="00F714AB">
                    <w:pPr>
                      <w:spacing w:line="192" w:lineRule="atLeast"/>
                      <w:rPr>
                        <w:sz w:val="16"/>
                        <w:szCs w:val="16"/>
                      </w:rPr>
                    </w:pPr>
                  </w:p>
                  <w:p w:rsidR="00DA7419" w:rsidRPr="00F714AB" w:rsidRDefault="005340A7" w:rsidP="00F714AB">
                    <w:pPr>
                      <w:spacing w:line="192" w:lineRule="atLeast"/>
                      <w:rPr>
                        <w:sz w:val="16"/>
                        <w:szCs w:val="16"/>
                      </w:rPr>
                    </w:pPr>
                    <w:r>
                      <w:rPr>
                        <w:sz w:val="16"/>
                        <w:szCs w:val="16"/>
                      </w:rPr>
                      <w:t>www.gst</w:t>
                    </w:r>
                    <w:r w:rsidR="00DA7419" w:rsidRPr="00F714AB">
                      <w:rPr>
                        <w:sz w:val="16"/>
                        <w:szCs w:val="16"/>
                      </w:rPr>
                      <w:t>.dk</w:t>
                    </w:r>
                  </w:p>
                </w:txbxContent>
              </v:textbox>
              <w10:wrap anchorx="page" anchory="page"/>
            </v:shape>
          </w:pict>
        </mc:Fallback>
      </mc:AlternateContent>
    </w:r>
    <w:r w:rsidR="008969C1" w:rsidRPr="002A4EDA">
      <w:t xml:space="preserve">Side </w:t>
    </w:r>
    <w:r w:rsidR="008969C1" w:rsidRPr="002A4EDA">
      <w:fldChar w:fldCharType="begin"/>
    </w:r>
    <w:r w:rsidR="008969C1" w:rsidRPr="002A4EDA">
      <w:instrText xml:space="preserve"> PAGE </w:instrText>
    </w:r>
    <w:r w:rsidR="008969C1" w:rsidRPr="002A4EDA">
      <w:fldChar w:fldCharType="separate"/>
    </w:r>
    <w:r w:rsidR="00CA6F47">
      <w:rPr>
        <w:noProof/>
      </w:rPr>
      <w:t>1</w:t>
    </w:r>
    <w:r w:rsidR="008969C1" w:rsidRPr="002A4EDA">
      <w:fldChar w:fldCharType="end"/>
    </w:r>
    <w:r w:rsidR="008969C1" w:rsidRPr="002A4EDA">
      <w:t>/</w:t>
    </w:r>
    <w:r w:rsidR="00CA6F47">
      <w:fldChar w:fldCharType="begin"/>
    </w:r>
    <w:r w:rsidR="00CA6F47">
      <w:instrText xml:space="preserve"> NUMPAGES </w:instrText>
    </w:r>
    <w:r w:rsidR="00CA6F47">
      <w:fldChar w:fldCharType="separate"/>
    </w:r>
    <w:r w:rsidR="00CA6F47">
      <w:rPr>
        <w:noProof/>
      </w:rPr>
      <w:t>3</w:t>
    </w:r>
    <w:r w:rsidR="00CA6F4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24B" w:rsidRDefault="0095324B" w:rsidP="008969C1">
      <w:pPr>
        <w:spacing w:line="240" w:lineRule="auto"/>
      </w:pPr>
      <w:r>
        <w:separator/>
      </w:r>
    </w:p>
  </w:footnote>
  <w:footnote w:type="continuationSeparator" w:id="0">
    <w:p w:rsidR="0095324B" w:rsidRDefault="0095324B" w:rsidP="008969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A7" w:rsidRDefault="005340A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Default="005340A7">
    <w:pPr>
      <w:pStyle w:val="Sidehoved"/>
    </w:pPr>
    <w:r>
      <w:rPr>
        <w:noProof/>
        <w:lang w:eastAsia="da-DK"/>
      </w:rPr>
      <w:drawing>
        <wp:anchor distT="0" distB="0" distL="114300" distR="114300" simplePos="0" relativeHeight="251662336" behindDoc="0" locked="0" layoutInCell="1" allowOverlap="1" wp14:anchorId="141D2628" wp14:editId="3D4D8A6C">
          <wp:simplePos x="0" y="0"/>
          <wp:positionH relativeFrom="page">
            <wp:posOffset>4842510</wp:posOffset>
          </wp:positionH>
          <wp:positionV relativeFrom="page">
            <wp:posOffset>396970</wp:posOffset>
          </wp:positionV>
          <wp:extent cx="2203200" cy="69480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S_RGB_DK.png"/>
                  <pic:cNvPicPr/>
                </pic:nvPicPr>
                <pic:blipFill>
                  <a:blip r:embed="rId1">
                    <a:extLst>
                      <a:ext uri="{28A0092B-C50C-407E-A947-70E740481C1C}">
                        <a14:useLocalDpi xmlns:a14="http://schemas.microsoft.com/office/drawing/2010/main" val="0"/>
                      </a:ext>
                    </a:extLst>
                  </a:blip>
                  <a:stretch>
                    <a:fillRect/>
                  </a:stretch>
                </pic:blipFill>
                <pic:spPr>
                  <a:xfrm>
                    <a:off x="0" y="0"/>
                    <a:ext cx="220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Default="005340A7">
    <w:pPr>
      <w:pStyle w:val="Sidehoved"/>
    </w:pPr>
    <w:r>
      <w:rPr>
        <w:noProof/>
        <w:lang w:eastAsia="da-DK"/>
      </w:rPr>
      <w:drawing>
        <wp:anchor distT="0" distB="0" distL="114300" distR="114300" simplePos="0" relativeHeight="251664384" behindDoc="0" locked="0" layoutInCell="1" allowOverlap="1" wp14:anchorId="16168E19" wp14:editId="7A5607BB">
          <wp:simplePos x="0" y="0"/>
          <wp:positionH relativeFrom="page">
            <wp:posOffset>4842510</wp:posOffset>
          </wp:positionH>
          <wp:positionV relativeFrom="page">
            <wp:posOffset>396240</wp:posOffset>
          </wp:positionV>
          <wp:extent cx="2203200" cy="694800"/>
          <wp:effectExtent l="0" t="0" r="6985"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S_RGB_DK.png"/>
                  <pic:cNvPicPr/>
                </pic:nvPicPr>
                <pic:blipFill>
                  <a:blip r:embed="rId1">
                    <a:extLst>
                      <a:ext uri="{28A0092B-C50C-407E-A947-70E740481C1C}">
                        <a14:useLocalDpi xmlns:a14="http://schemas.microsoft.com/office/drawing/2010/main" val="0"/>
                      </a:ext>
                    </a:extLst>
                  </a:blip>
                  <a:stretch>
                    <a:fillRect/>
                  </a:stretch>
                </pic:blipFill>
                <pic:spPr>
                  <a:xfrm>
                    <a:off x="0" y="0"/>
                    <a:ext cx="220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827F8"/>
    <w:multiLevelType w:val="hybridMultilevel"/>
    <w:tmpl w:val="0C14CB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031511D"/>
    <w:multiLevelType w:val="hybridMultilevel"/>
    <w:tmpl w:val="955EC8B0"/>
    <w:lvl w:ilvl="0" w:tplc="585E6F5C">
      <w:start w:val="25"/>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D59237B"/>
    <w:multiLevelType w:val="hybridMultilevel"/>
    <w:tmpl w:val="A3BE5DF2"/>
    <w:lvl w:ilvl="0" w:tplc="484E5FE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4B"/>
    <w:rsid w:val="00022817"/>
    <w:rsid w:val="00036061"/>
    <w:rsid w:val="00065C74"/>
    <w:rsid w:val="00086163"/>
    <w:rsid w:val="00090CD8"/>
    <w:rsid w:val="000A08E2"/>
    <w:rsid w:val="00140C61"/>
    <w:rsid w:val="00192F2C"/>
    <w:rsid w:val="002237B7"/>
    <w:rsid w:val="002464D8"/>
    <w:rsid w:val="002611C9"/>
    <w:rsid w:val="00267923"/>
    <w:rsid w:val="0027768F"/>
    <w:rsid w:val="002861AB"/>
    <w:rsid w:val="00296E6F"/>
    <w:rsid w:val="002A4EDA"/>
    <w:rsid w:val="002F5DE4"/>
    <w:rsid w:val="0034007A"/>
    <w:rsid w:val="00347BCC"/>
    <w:rsid w:val="00352DBE"/>
    <w:rsid w:val="003B31EC"/>
    <w:rsid w:val="003B5DBB"/>
    <w:rsid w:val="004129C4"/>
    <w:rsid w:val="004456A7"/>
    <w:rsid w:val="004704DA"/>
    <w:rsid w:val="004D5CFB"/>
    <w:rsid w:val="004F5C81"/>
    <w:rsid w:val="00527652"/>
    <w:rsid w:val="005340A7"/>
    <w:rsid w:val="006202F5"/>
    <w:rsid w:val="006536DA"/>
    <w:rsid w:val="00665F29"/>
    <w:rsid w:val="006665AA"/>
    <w:rsid w:val="006803EB"/>
    <w:rsid w:val="006D6065"/>
    <w:rsid w:val="006D6210"/>
    <w:rsid w:val="006E691D"/>
    <w:rsid w:val="007101B6"/>
    <w:rsid w:val="00721870"/>
    <w:rsid w:val="007636C2"/>
    <w:rsid w:val="00800E2B"/>
    <w:rsid w:val="00802C9E"/>
    <w:rsid w:val="008176EC"/>
    <w:rsid w:val="008969C1"/>
    <w:rsid w:val="008F2666"/>
    <w:rsid w:val="00923F35"/>
    <w:rsid w:val="0095324B"/>
    <w:rsid w:val="00A114A2"/>
    <w:rsid w:val="00A46851"/>
    <w:rsid w:val="00A51A49"/>
    <w:rsid w:val="00A53C43"/>
    <w:rsid w:val="00A67BEA"/>
    <w:rsid w:val="00A9284C"/>
    <w:rsid w:val="00AB4885"/>
    <w:rsid w:val="00AC60EA"/>
    <w:rsid w:val="00B06FDA"/>
    <w:rsid w:val="00B1566A"/>
    <w:rsid w:val="00B536E9"/>
    <w:rsid w:val="00BA0FCB"/>
    <w:rsid w:val="00BD2772"/>
    <w:rsid w:val="00BE06B2"/>
    <w:rsid w:val="00C20E5C"/>
    <w:rsid w:val="00C651CC"/>
    <w:rsid w:val="00CA6F47"/>
    <w:rsid w:val="00CB3A7C"/>
    <w:rsid w:val="00CF0616"/>
    <w:rsid w:val="00D1257F"/>
    <w:rsid w:val="00D12E7B"/>
    <w:rsid w:val="00D357CF"/>
    <w:rsid w:val="00D93447"/>
    <w:rsid w:val="00DA7419"/>
    <w:rsid w:val="00DD1186"/>
    <w:rsid w:val="00DE4881"/>
    <w:rsid w:val="00E00000"/>
    <w:rsid w:val="00E452E8"/>
    <w:rsid w:val="00E65202"/>
    <w:rsid w:val="00ED066E"/>
    <w:rsid w:val="00F714AB"/>
    <w:rsid w:val="00FA6F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paragraph" w:styleId="Overskrift1">
    <w:name w:val="heading 1"/>
    <w:basedOn w:val="Normal"/>
    <w:next w:val="Normal"/>
    <w:link w:val="Overskrift1Tegn"/>
    <w:uiPriority w:val="9"/>
    <w:qFormat/>
    <w:rsid w:val="00FA6F76"/>
    <w:pPr>
      <w:keepNext/>
      <w:keepLines/>
      <w:spacing w:before="480"/>
      <w:outlineLvl w:val="0"/>
    </w:pPr>
    <w:rPr>
      <w:rFonts w:asciiTheme="majorHAnsi" w:eastAsiaTheme="majorEastAsia" w:hAnsiTheme="majorHAnsi" w:cstheme="majorBidi"/>
      <w:b/>
      <w:bCs/>
      <w:color w:val="00707D" w:themeColor="accent1" w:themeShade="BF"/>
      <w:sz w:val="28"/>
      <w:szCs w:val="28"/>
    </w:rPr>
  </w:style>
  <w:style w:type="paragraph" w:styleId="Overskrift2">
    <w:name w:val="heading 2"/>
    <w:basedOn w:val="Normal"/>
    <w:next w:val="Normal"/>
    <w:link w:val="Overskrift2Tegn"/>
    <w:uiPriority w:val="9"/>
    <w:unhideWhenUsed/>
    <w:qFormat/>
    <w:rsid w:val="00192F2C"/>
    <w:pPr>
      <w:keepNext/>
      <w:keepLines/>
      <w:spacing w:before="200"/>
      <w:outlineLvl w:val="1"/>
    </w:pPr>
    <w:rPr>
      <w:rFonts w:asciiTheme="majorHAnsi" w:eastAsiaTheme="majorEastAsia" w:hAnsiTheme="majorHAnsi" w:cstheme="majorBidi"/>
      <w:b/>
      <w:bCs/>
      <w:color w:val="0097A7" w:themeColor="accent1"/>
      <w:sz w:val="26"/>
      <w:szCs w:val="26"/>
    </w:rPr>
  </w:style>
  <w:style w:type="paragraph" w:styleId="Overskrift3">
    <w:name w:val="heading 3"/>
    <w:basedOn w:val="Normal"/>
    <w:next w:val="Normal"/>
    <w:link w:val="Overskrift3Tegn"/>
    <w:uiPriority w:val="9"/>
    <w:unhideWhenUsed/>
    <w:qFormat/>
    <w:rsid w:val="00A67BEA"/>
    <w:pPr>
      <w:keepNext/>
      <w:keepLines/>
      <w:spacing w:before="200"/>
      <w:outlineLvl w:val="2"/>
    </w:pPr>
    <w:rPr>
      <w:rFonts w:asciiTheme="majorHAnsi" w:eastAsiaTheme="majorEastAsia" w:hAnsiTheme="majorHAnsi" w:cstheme="majorBidi"/>
      <w:b/>
      <w:bCs/>
      <w:color w:val="0097A7"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styleId="Titel">
    <w:name w:val="Title"/>
    <w:basedOn w:val="Normal"/>
    <w:next w:val="Normal"/>
    <w:link w:val="TitelTegn"/>
    <w:uiPriority w:val="10"/>
    <w:qFormat/>
    <w:rsid w:val="0095324B"/>
    <w:pPr>
      <w:pBdr>
        <w:bottom w:val="single" w:sz="8" w:space="4" w:color="0097A7"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5324B"/>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FA6F76"/>
    <w:rPr>
      <w:rFonts w:asciiTheme="majorHAnsi" w:eastAsiaTheme="majorEastAsia" w:hAnsiTheme="majorHAnsi" w:cstheme="majorBidi"/>
      <w:b/>
      <w:bCs/>
      <w:color w:val="00707D" w:themeColor="accent1" w:themeShade="BF"/>
      <w:sz w:val="28"/>
      <w:szCs w:val="28"/>
    </w:rPr>
  </w:style>
  <w:style w:type="paragraph" w:styleId="Listeafsnit">
    <w:name w:val="List Paragraph"/>
    <w:basedOn w:val="Normal"/>
    <w:uiPriority w:val="34"/>
    <w:qFormat/>
    <w:rsid w:val="002F5DE4"/>
    <w:pPr>
      <w:ind w:left="720"/>
      <w:contextualSpacing/>
    </w:pPr>
  </w:style>
  <w:style w:type="character" w:styleId="Kraftigfremhvning">
    <w:name w:val="Intense Emphasis"/>
    <w:basedOn w:val="Standardskrifttypeiafsnit"/>
    <w:uiPriority w:val="21"/>
    <w:qFormat/>
    <w:rsid w:val="00192F2C"/>
    <w:rPr>
      <w:b/>
      <w:bCs/>
      <w:i/>
      <w:iCs/>
      <w:color w:val="0097A7" w:themeColor="accent1"/>
    </w:rPr>
  </w:style>
  <w:style w:type="character" w:customStyle="1" w:styleId="Overskrift2Tegn">
    <w:name w:val="Overskrift 2 Tegn"/>
    <w:basedOn w:val="Standardskrifttypeiafsnit"/>
    <w:link w:val="Overskrift2"/>
    <w:uiPriority w:val="9"/>
    <w:rsid w:val="00192F2C"/>
    <w:rPr>
      <w:rFonts w:asciiTheme="majorHAnsi" w:eastAsiaTheme="majorEastAsia" w:hAnsiTheme="majorHAnsi" w:cstheme="majorBidi"/>
      <w:b/>
      <w:bCs/>
      <w:color w:val="0097A7" w:themeColor="accent1"/>
      <w:sz w:val="26"/>
      <w:szCs w:val="26"/>
    </w:rPr>
  </w:style>
  <w:style w:type="character" w:customStyle="1" w:styleId="Overskrift3Tegn">
    <w:name w:val="Overskrift 3 Tegn"/>
    <w:basedOn w:val="Standardskrifttypeiafsnit"/>
    <w:link w:val="Overskrift3"/>
    <w:uiPriority w:val="9"/>
    <w:rsid w:val="00A67BEA"/>
    <w:rPr>
      <w:rFonts w:asciiTheme="majorHAnsi" w:eastAsiaTheme="majorEastAsia" w:hAnsiTheme="majorHAnsi" w:cstheme="majorBidi"/>
      <w:b/>
      <w:bCs/>
      <w:color w:val="0097A7" w:themeColor="accent1"/>
      <w:sz w:val="20"/>
    </w:rPr>
  </w:style>
  <w:style w:type="paragraph" w:styleId="Ingenafstand">
    <w:name w:val="No Spacing"/>
    <w:uiPriority w:val="1"/>
    <w:qFormat/>
    <w:rsid w:val="00A51A49"/>
    <w:pPr>
      <w:spacing w:after="0" w:line="240" w:lineRule="auto"/>
    </w:pPr>
    <w:rPr>
      <w:rFonts w:ascii="Arial" w:hAnsi="Arial"/>
      <w:sz w:val="20"/>
    </w:rPr>
  </w:style>
  <w:style w:type="table" w:styleId="Lysliste-fremhvningsfarve6">
    <w:name w:val="Light List Accent 6"/>
    <w:basedOn w:val="Tabel-Normal"/>
    <w:uiPriority w:val="61"/>
    <w:rsid w:val="00A51A49"/>
    <w:pPr>
      <w:spacing w:after="0" w:line="240" w:lineRule="auto"/>
    </w:pPr>
    <w:tblPr>
      <w:tblStyleRowBandSize w:val="1"/>
      <w:tblStyleColBandSize w:val="1"/>
      <w:tblBorders>
        <w:top w:val="single" w:sz="8" w:space="0" w:color="0091EA" w:themeColor="accent6"/>
        <w:left w:val="single" w:sz="8" w:space="0" w:color="0091EA" w:themeColor="accent6"/>
        <w:bottom w:val="single" w:sz="8" w:space="0" w:color="0091EA" w:themeColor="accent6"/>
        <w:right w:val="single" w:sz="8" w:space="0" w:color="0091EA" w:themeColor="accent6"/>
      </w:tblBorders>
    </w:tblPr>
    <w:tblStylePr w:type="firstRow">
      <w:pPr>
        <w:spacing w:before="0" w:after="0" w:line="240" w:lineRule="auto"/>
      </w:pPr>
      <w:rPr>
        <w:b/>
        <w:bCs/>
        <w:color w:val="FFFFFF" w:themeColor="background1"/>
      </w:rPr>
      <w:tblPr/>
      <w:tcPr>
        <w:shd w:val="clear" w:color="auto" w:fill="0091EA" w:themeFill="accent6"/>
      </w:tcPr>
    </w:tblStylePr>
    <w:tblStylePr w:type="lastRow">
      <w:pPr>
        <w:spacing w:before="0" w:after="0" w:line="240" w:lineRule="auto"/>
      </w:pPr>
      <w:rPr>
        <w:b/>
        <w:bCs/>
      </w:rPr>
      <w:tblPr/>
      <w:tcPr>
        <w:tcBorders>
          <w:top w:val="double" w:sz="6" w:space="0" w:color="0091EA" w:themeColor="accent6"/>
          <w:left w:val="single" w:sz="8" w:space="0" w:color="0091EA" w:themeColor="accent6"/>
          <w:bottom w:val="single" w:sz="8" w:space="0" w:color="0091EA" w:themeColor="accent6"/>
          <w:right w:val="single" w:sz="8" w:space="0" w:color="0091EA" w:themeColor="accent6"/>
        </w:tcBorders>
      </w:tcPr>
    </w:tblStylePr>
    <w:tblStylePr w:type="firstCol">
      <w:rPr>
        <w:b/>
        <w:bCs/>
      </w:rPr>
    </w:tblStylePr>
    <w:tblStylePr w:type="lastCol">
      <w:rPr>
        <w:b/>
        <w:bCs/>
      </w:rPr>
    </w:tblStylePr>
    <w:tblStylePr w:type="band1Vert">
      <w:tblPr/>
      <w:tcPr>
        <w:tcBorders>
          <w:top w:val="single" w:sz="8" w:space="0" w:color="0091EA" w:themeColor="accent6"/>
          <w:left w:val="single" w:sz="8" w:space="0" w:color="0091EA" w:themeColor="accent6"/>
          <w:bottom w:val="single" w:sz="8" w:space="0" w:color="0091EA" w:themeColor="accent6"/>
          <w:right w:val="single" w:sz="8" w:space="0" w:color="0091EA" w:themeColor="accent6"/>
        </w:tcBorders>
      </w:tcPr>
    </w:tblStylePr>
    <w:tblStylePr w:type="band1Horz">
      <w:tblPr/>
      <w:tcPr>
        <w:tcBorders>
          <w:top w:val="single" w:sz="8" w:space="0" w:color="0091EA" w:themeColor="accent6"/>
          <w:left w:val="single" w:sz="8" w:space="0" w:color="0091EA" w:themeColor="accent6"/>
          <w:bottom w:val="single" w:sz="8" w:space="0" w:color="0091EA" w:themeColor="accent6"/>
          <w:right w:val="single" w:sz="8" w:space="0" w:color="0091EA" w:themeColor="accent6"/>
        </w:tcBorders>
      </w:tcPr>
    </w:tblStylePr>
  </w:style>
  <w:style w:type="table" w:styleId="Lysliste">
    <w:name w:val="Light List"/>
    <w:basedOn w:val="Tabel-Normal"/>
    <w:uiPriority w:val="61"/>
    <w:rsid w:val="002679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paragraph" w:styleId="Overskrift1">
    <w:name w:val="heading 1"/>
    <w:basedOn w:val="Normal"/>
    <w:next w:val="Normal"/>
    <w:link w:val="Overskrift1Tegn"/>
    <w:uiPriority w:val="9"/>
    <w:qFormat/>
    <w:rsid w:val="00FA6F76"/>
    <w:pPr>
      <w:keepNext/>
      <w:keepLines/>
      <w:spacing w:before="480"/>
      <w:outlineLvl w:val="0"/>
    </w:pPr>
    <w:rPr>
      <w:rFonts w:asciiTheme="majorHAnsi" w:eastAsiaTheme="majorEastAsia" w:hAnsiTheme="majorHAnsi" w:cstheme="majorBidi"/>
      <w:b/>
      <w:bCs/>
      <w:color w:val="00707D" w:themeColor="accent1" w:themeShade="BF"/>
      <w:sz w:val="28"/>
      <w:szCs w:val="28"/>
    </w:rPr>
  </w:style>
  <w:style w:type="paragraph" w:styleId="Overskrift2">
    <w:name w:val="heading 2"/>
    <w:basedOn w:val="Normal"/>
    <w:next w:val="Normal"/>
    <w:link w:val="Overskrift2Tegn"/>
    <w:uiPriority w:val="9"/>
    <w:unhideWhenUsed/>
    <w:qFormat/>
    <w:rsid w:val="00192F2C"/>
    <w:pPr>
      <w:keepNext/>
      <w:keepLines/>
      <w:spacing w:before="200"/>
      <w:outlineLvl w:val="1"/>
    </w:pPr>
    <w:rPr>
      <w:rFonts w:asciiTheme="majorHAnsi" w:eastAsiaTheme="majorEastAsia" w:hAnsiTheme="majorHAnsi" w:cstheme="majorBidi"/>
      <w:b/>
      <w:bCs/>
      <w:color w:val="0097A7" w:themeColor="accent1"/>
      <w:sz w:val="26"/>
      <w:szCs w:val="26"/>
    </w:rPr>
  </w:style>
  <w:style w:type="paragraph" w:styleId="Overskrift3">
    <w:name w:val="heading 3"/>
    <w:basedOn w:val="Normal"/>
    <w:next w:val="Normal"/>
    <w:link w:val="Overskrift3Tegn"/>
    <w:uiPriority w:val="9"/>
    <w:unhideWhenUsed/>
    <w:qFormat/>
    <w:rsid w:val="00A67BEA"/>
    <w:pPr>
      <w:keepNext/>
      <w:keepLines/>
      <w:spacing w:before="200"/>
      <w:outlineLvl w:val="2"/>
    </w:pPr>
    <w:rPr>
      <w:rFonts w:asciiTheme="majorHAnsi" w:eastAsiaTheme="majorEastAsia" w:hAnsiTheme="majorHAnsi" w:cstheme="majorBidi"/>
      <w:b/>
      <w:bCs/>
      <w:color w:val="0097A7"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styleId="Titel">
    <w:name w:val="Title"/>
    <w:basedOn w:val="Normal"/>
    <w:next w:val="Normal"/>
    <w:link w:val="TitelTegn"/>
    <w:uiPriority w:val="10"/>
    <w:qFormat/>
    <w:rsid w:val="0095324B"/>
    <w:pPr>
      <w:pBdr>
        <w:bottom w:val="single" w:sz="8" w:space="4" w:color="0097A7"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5324B"/>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FA6F76"/>
    <w:rPr>
      <w:rFonts w:asciiTheme="majorHAnsi" w:eastAsiaTheme="majorEastAsia" w:hAnsiTheme="majorHAnsi" w:cstheme="majorBidi"/>
      <w:b/>
      <w:bCs/>
      <w:color w:val="00707D" w:themeColor="accent1" w:themeShade="BF"/>
      <w:sz w:val="28"/>
      <w:szCs w:val="28"/>
    </w:rPr>
  </w:style>
  <w:style w:type="paragraph" w:styleId="Listeafsnit">
    <w:name w:val="List Paragraph"/>
    <w:basedOn w:val="Normal"/>
    <w:uiPriority w:val="34"/>
    <w:qFormat/>
    <w:rsid w:val="002F5DE4"/>
    <w:pPr>
      <w:ind w:left="720"/>
      <w:contextualSpacing/>
    </w:pPr>
  </w:style>
  <w:style w:type="character" w:styleId="Kraftigfremhvning">
    <w:name w:val="Intense Emphasis"/>
    <w:basedOn w:val="Standardskrifttypeiafsnit"/>
    <w:uiPriority w:val="21"/>
    <w:qFormat/>
    <w:rsid w:val="00192F2C"/>
    <w:rPr>
      <w:b/>
      <w:bCs/>
      <w:i/>
      <w:iCs/>
      <w:color w:val="0097A7" w:themeColor="accent1"/>
    </w:rPr>
  </w:style>
  <w:style w:type="character" w:customStyle="1" w:styleId="Overskrift2Tegn">
    <w:name w:val="Overskrift 2 Tegn"/>
    <w:basedOn w:val="Standardskrifttypeiafsnit"/>
    <w:link w:val="Overskrift2"/>
    <w:uiPriority w:val="9"/>
    <w:rsid w:val="00192F2C"/>
    <w:rPr>
      <w:rFonts w:asciiTheme="majorHAnsi" w:eastAsiaTheme="majorEastAsia" w:hAnsiTheme="majorHAnsi" w:cstheme="majorBidi"/>
      <w:b/>
      <w:bCs/>
      <w:color w:val="0097A7" w:themeColor="accent1"/>
      <w:sz w:val="26"/>
      <w:szCs w:val="26"/>
    </w:rPr>
  </w:style>
  <w:style w:type="character" w:customStyle="1" w:styleId="Overskrift3Tegn">
    <w:name w:val="Overskrift 3 Tegn"/>
    <w:basedOn w:val="Standardskrifttypeiafsnit"/>
    <w:link w:val="Overskrift3"/>
    <w:uiPriority w:val="9"/>
    <w:rsid w:val="00A67BEA"/>
    <w:rPr>
      <w:rFonts w:asciiTheme="majorHAnsi" w:eastAsiaTheme="majorEastAsia" w:hAnsiTheme="majorHAnsi" w:cstheme="majorBidi"/>
      <w:b/>
      <w:bCs/>
      <w:color w:val="0097A7" w:themeColor="accent1"/>
      <w:sz w:val="20"/>
    </w:rPr>
  </w:style>
  <w:style w:type="paragraph" w:styleId="Ingenafstand">
    <w:name w:val="No Spacing"/>
    <w:uiPriority w:val="1"/>
    <w:qFormat/>
    <w:rsid w:val="00A51A49"/>
    <w:pPr>
      <w:spacing w:after="0" w:line="240" w:lineRule="auto"/>
    </w:pPr>
    <w:rPr>
      <w:rFonts w:ascii="Arial" w:hAnsi="Arial"/>
      <w:sz w:val="20"/>
    </w:rPr>
  </w:style>
  <w:style w:type="table" w:styleId="Lysliste-fremhvningsfarve6">
    <w:name w:val="Light List Accent 6"/>
    <w:basedOn w:val="Tabel-Normal"/>
    <w:uiPriority w:val="61"/>
    <w:rsid w:val="00A51A49"/>
    <w:pPr>
      <w:spacing w:after="0" w:line="240" w:lineRule="auto"/>
    </w:pPr>
    <w:tblPr>
      <w:tblStyleRowBandSize w:val="1"/>
      <w:tblStyleColBandSize w:val="1"/>
      <w:tblBorders>
        <w:top w:val="single" w:sz="8" w:space="0" w:color="0091EA" w:themeColor="accent6"/>
        <w:left w:val="single" w:sz="8" w:space="0" w:color="0091EA" w:themeColor="accent6"/>
        <w:bottom w:val="single" w:sz="8" w:space="0" w:color="0091EA" w:themeColor="accent6"/>
        <w:right w:val="single" w:sz="8" w:space="0" w:color="0091EA" w:themeColor="accent6"/>
      </w:tblBorders>
    </w:tblPr>
    <w:tblStylePr w:type="firstRow">
      <w:pPr>
        <w:spacing w:before="0" w:after="0" w:line="240" w:lineRule="auto"/>
      </w:pPr>
      <w:rPr>
        <w:b/>
        <w:bCs/>
        <w:color w:val="FFFFFF" w:themeColor="background1"/>
      </w:rPr>
      <w:tblPr/>
      <w:tcPr>
        <w:shd w:val="clear" w:color="auto" w:fill="0091EA" w:themeFill="accent6"/>
      </w:tcPr>
    </w:tblStylePr>
    <w:tblStylePr w:type="lastRow">
      <w:pPr>
        <w:spacing w:before="0" w:after="0" w:line="240" w:lineRule="auto"/>
      </w:pPr>
      <w:rPr>
        <w:b/>
        <w:bCs/>
      </w:rPr>
      <w:tblPr/>
      <w:tcPr>
        <w:tcBorders>
          <w:top w:val="double" w:sz="6" w:space="0" w:color="0091EA" w:themeColor="accent6"/>
          <w:left w:val="single" w:sz="8" w:space="0" w:color="0091EA" w:themeColor="accent6"/>
          <w:bottom w:val="single" w:sz="8" w:space="0" w:color="0091EA" w:themeColor="accent6"/>
          <w:right w:val="single" w:sz="8" w:space="0" w:color="0091EA" w:themeColor="accent6"/>
        </w:tcBorders>
      </w:tcPr>
    </w:tblStylePr>
    <w:tblStylePr w:type="firstCol">
      <w:rPr>
        <w:b/>
        <w:bCs/>
      </w:rPr>
    </w:tblStylePr>
    <w:tblStylePr w:type="lastCol">
      <w:rPr>
        <w:b/>
        <w:bCs/>
      </w:rPr>
    </w:tblStylePr>
    <w:tblStylePr w:type="band1Vert">
      <w:tblPr/>
      <w:tcPr>
        <w:tcBorders>
          <w:top w:val="single" w:sz="8" w:space="0" w:color="0091EA" w:themeColor="accent6"/>
          <w:left w:val="single" w:sz="8" w:space="0" w:color="0091EA" w:themeColor="accent6"/>
          <w:bottom w:val="single" w:sz="8" w:space="0" w:color="0091EA" w:themeColor="accent6"/>
          <w:right w:val="single" w:sz="8" w:space="0" w:color="0091EA" w:themeColor="accent6"/>
        </w:tcBorders>
      </w:tcPr>
    </w:tblStylePr>
    <w:tblStylePr w:type="band1Horz">
      <w:tblPr/>
      <w:tcPr>
        <w:tcBorders>
          <w:top w:val="single" w:sz="8" w:space="0" w:color="0091EA" w:themeColor="accent6"/>
          <w:left w:val="single" w:sz="8" w:space="0" w:color="0091EA" w:themeColor="accent6"/>
          <w:bottom w:val="single" w:sz="8" w:space="0" w:color="0091EA" w:themeColor="accent6"/>
          <w:right w:val="single" w:sz="8" w:space="0" w:color="0091EA" w:themeColor="accent6"/>
        </w:tcBorders>
      </w:tcPr>
    </w:tblStylePr>
  </w:style>
  <w:style w:type="table" w:styleId="Lysliste">
    <w:name w:val="Light List"/>
    <w:basedOn w:val="Tabel-Normal"/>
    <w:uiPriority w:val="61"/>
    <w:rsid w:val="002679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704226">
      <w:bodyDiv w:val="1"/>
      <w:marLeft w:val="0"/>
      <w:marRight w:val="0"/>
      <w:marTop w:val="0"/>
      <w:marBottom w:val="0"/>
      <w:divBdr>
        <w:top w:val="none" w:sz="0" w:space="0" w:color="auto"/>
        <w:left w:val="none" w:sz="0" w:space="0" w:color="auto"/>
        <w:bottom w:val="none" w:sz="0" w:space="0" w:color="auto"/>
        <w:right w:val="none" w:sz="0" w:space="0" w:color="auto"/>
      </w:divBdr>
      <w:divsChild>
        <w:div w:id="768741870">
          <w:marLeft w:val="0"/>
          <w:marRight w:val="0"/>
          <w:marTop w:val="0"/>
          <w:marBottom w:val="0"/>
          <w:divBdr>
            <w:top w:val="none" w:sz="0" w:space="0" w:color="auto"/>
            <w:left w:val="none" w:sz="0" w:space="0" w:color="auto"/>
            <w:bottom w:val="none" w:sz="0" w:space="0" w:color="auto"/>
            <w:right w:val="none" w:sz="0" w:space="0" w:color="auto"/>
          </w:divBdr>
          <w:divsChild>
            <w:div w:id="847255805">
              <w:marLeft w:val="0"/>
              <w:marRight w:val="0"/>
              <w:marTop w:val="0"/>
              <w:marBottom w:val="0"/>
              <w:divBdr>
                <w:top w:val="none" w:sz="0" w:space="0" w:color="auto"/>
                <w:left w:val="none" w:sz="0" w:space="0" w:color="auto"/>
                <w:bottom w:val="none" w:sz="0" w:space="0" w:color="auto"/>
                <w:right w:val="none" w:sz="0" w:space="0" w:color="auto"/>
              </w:divBdr>
              <w:divsChild>
                <w:div w:id="1955676086">
                  <w:marLeft w:val="0"/>
                  <w:marRight w:val="0"/>
                  <w:marTop w:val="0"/>
                  <w:marBottom w:val="0"/>
                  <w:divBdr>
                    <w:top w:val="none" w:sz="0" w:space="0" w:color="auto"/>
                    <w:left w:val="none" w:sz="0" w:space="0" w:color="auto"/>
                    <w:bottom w:val="none" w:sz="0" w:space="0" w:color="auto"/>
                    <w:right w:val="none" w:sz="0" w:space="0" w:color="auto"/>
                  </w:divBdr>
                  <w:divsChild>
                    <w:div w:id="1810856795">
                      <w:marLeft w:val="0"/>
                      <w:marRight w:val="0"/>
                      <w:marTop w:val="0"/>
                      <w:marBottom w:val="0"/>
                      <w:divBdr>
                        <w:top w:val="none" w:sz="0" w:space="0" w:color="auto"/>
                        <w:left w:val="none" w:sz="0" w:space="0" w:color="auto"/>
                        <w:bottom w:val="none" w:sz="0" w:space="0" w:color="auto"/>
                        <w:right w:val="none" w:sz="0" w:space="0" w:color="auto"/>
                      </w:divBdr>
                      <w:divsChild>
                        <w:div w:id="1280717940">
                          <w:marLeft w:val="0"/>
                          <w:marRight w:val="0"/>
                          <w:marTop w:val="0"/>
                          <w:marBottom w:val="0"/>
                          <w:divBdr>
                            <w:top w:val="none" w:sz="0" w:space="0" w:color="auto"/>
                            <w:left w:val="none" w:sz="0" w:space="0" w:color="auto"/>
                            <w:bottom w:val="none" w:sz="0" w:space="0" w:color="auto"/>
                            <w:right w:val="none" w:sz="0" w:space="0" w:color="auto"/>
                          </w:divBdr>
                          <w:divsChild>
                            <w:div w:id="1939942759">
                              <w:marLeft w:val="0"/>
                              <w:marRight w:val="0"/>
                              <w:marTop w:val="0"/>
                              <w:marBottom w:val="0"/>
                              <w:divBdr>
                                <w:top w:val="none" w:sz="0" w:space="0" w:color="auto"/>
                                <w:left w:val="none" w:sz="0" w:space="0" w:color="auto"/>
                                <w:bottom w:val="none" w:sz="0" w:space="0" w:color="auto"/>
                                <w:right w:val="none" w:sz="0" w:space="0" w:color="auto"/>
                              </w:divBdr>
                              <w:divsChild>
                                <w:div w:id="1309624358">
                                  <w:marLeft w:val="0"/>
                                  <w:marRight w:val="0"/>
                                  <w:marTop w:val="0"/>
                                  <w:marBottom w:val="0"/>
                                  <w:divBdr>
                                    <w:top w:val="none" w:sz="0" w:space="0" w:color="auto"/>
                                    <w:left w:val="none" w:sz="0" w:space="0" w:color="auto"/>
                                    <w:bottom w:val="none" w:sz="0" w:space="0" w:color="auto"/>
                                    <w:right w:val="none" w:sz="0" w:space="0" w:color="auto"/>
                                  </w:divBdr>
                                  <w:divsChild>
                                    <w:div w:id="656494136">
                                      <w:marLeft w:val="0"/>
                                      <w:marRight w:val="0"/>
                                      <w:marTop w:val="0"/>
                                      <w:marBottom w:val="0"/>
                                      <w:divBdr>
                                        <w:top w:val="none" w:sz="0" w:space="0" w:color="auto"/>
                                        <w:left w:val="none" w:sz="0" w:space="0" w:color="auto"/>
                                        <w:bottom w:val="none" w:sz="0" w:space="0" w:color="auto"/>
                                        <w:right w:val="none" w:sz="0" w:space="0" w:color="auto"/>
                                      </w:divBdr>
                                      <w:divsChild>
                                        <w:div w:id="1694307604">
                                          <w:marLeft w:val="0"/>
                                          <w:marRight w:val="0"/>
                                          <w:marTop w:val="0"/>
                                          <w:marBottom w:val="0"/>
                                          <w:divBdr>
                                            <w:top w:val="none" w:sz="0" w:space="0" w:color="auto"/>
                                            <w:left w:val="none" w:sz="0" w:space="0" w:color="auto"/>
                                            <w:bottom w:val="none" w:sz="0" w:space="0" w:color="auto"/>
                                            <w:right w:val="none" w:sz="0" w:space="0" w:color="auto"/>
                                          </w:divBdr>
                                          <w:divsChild>
                                            <w:div w:id="1812474958">
                                              <w:marLeft w:val="0"/>
                                              <w:marRight w:val="0"/>
                                              <w:marTop w:val="0"/>
                                              <w:marBottom w:val="0"/>
                                              <w:divBdr>
                                                <w:top w:val="none" w:sz="0" w:space="0" w:color="auto"/>
                                                <w:left w:val="none" w:sz="0" w:space="0" w:color="auto"/>
                                                <w:bottom w:val="none" w:sz="0" w:space="0" w:color="auto"/>
                                                <w:right w:val="none" w:sz="0" w:space="0" w:color="auto"/>
                                              </w:divBdr>
                                              <w:divsChild>
                                                <w:div w:id="4461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14273\AppData\Local\Milj&#248;ministeriet\Skabeloner\EFKM_Notat_GDS_vDK_01.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etningslinje xmlns="ec628af7-76fd-44be-9dd4-5e3ca972e511">Generel retningslinje</Retningslinj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85D635E855DEC4CAAD50B26A2E682C8" ma:contentTypeVersion="4" ma:contentTypeDescription="Opret et nyt dokument." ma:contentTypeScope="" ma:versionID="b28303a319d1d024a923557641c259ca">
  <xsd:schema xmlns:xsd="http://www.w3.org/2001/XMLSchema" xmlns:p="http://schemas.microsoft.com/office/2006/metadata/properties" xmlns:ns2="ec628af7-76fd-44be-9dd4-5e3ca972e511" targetNamespace="http://schemas.microsoft.com/office/2006/metadata/properties" ma:root="true" ma:fieldsID="7b5ec0b6cd5888bf36664acb72ed81f4" ns2:_="">
    <xsd:import namespace="ec628af7-76fd-44be-9dd4-5e3ca972e511"/>
    <xsd:element name="properties">
      <xsd:complexType>
        <xsd:sequence>
          <xsd:element name="documentManagement">
            <xsd:complexType>
              <xsd:all>
                <xsd:element ref="ns2:Retningslinje" minOccurs="0"/>
              </xsd:all>
            </xsd:complexType>
          </xsd:element>
        </xsd:sequence>
      </xsd:complexType>
    </xsd:element>
  </xsd:schema>
  <xsd:schema xmlns:xsd="http://www.w3.org/2001/XMLSchema" xmlns:dms="http://schemas.microsoft.com/office/2006/documentManagement/types" targetNamespace="ec628af7-76fd-44be-9dd4-5e3ca972e511" elementFormDefault="qualified">
    <xsd:import namespace="http://schemas.microsoft.com/office/2006/documentManagement/types"/>
    <xsd:element name="Retningslinje" ma:index="8" nillable="true" ma:displayName="Retningslinje" ma:default="Generel retningslinje" ma:format="RadioButtons" ma:internalName="Retningslinje">
      <xsd:simpleType>
        <xsd:restriction base="dms:Choice">
          <xsd:enumeration value="Generel retningslinje"/>
          <xsd:enumeration value="Bygningsretningslinje"/>
          <xsd:enumeration value="Andet"/>
          <xsd:enumeration value="Slet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4D6DB9F-8677-405B-B91A-2B7EF3634978}">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ec628af7-76fd-44be-9dd4-5e3ca972e5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26FBE6C-54B1-44FC-9C74-904AB89C38A5}">
  <ds:schemaRefs>
    <ds:schemaRef ds:uri="http://schemas.microsoft.com/sharepoint/v3/contenttype/forms"/>
  </ds:schemaRefs>
</ds:datastoreItem>
</file>

<file path=customXml/itemProps3.xml><?xml version="1.0" encoding="utf-8"?>
<ds:datastoreItem xmlns:ds="http://schemas.openxmlformats.org/officeDocument/2006/customXml" ds:itemID="{3503DB58-5F19-4554-955C-17BD58A4D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28af7-76fd-44be-9dd4-5e3ca972e51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EFKM_Notat_GDS_vDK_01.dotx</Template>
  <TotalTime>1</TotalTime>
  <Pages>3</Pages>
  <Words>564</Words>
  <Characters>3441</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www.RiisDATA.com v/Michael Riis Sørensen</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Kjær Hansen, GST</dc:creator>
  <cp:lastModifiedBy>Per de Place Bjørn</cp:lastModifiedBy>
  <cp:revision>2</cp:revision>
  <dcterms:created xsi:type="dcterms:W3CDTF">2016-03-08T09:25:00Z</dcterms:created>
  <dcterms:modified xsi:type="dcterms:W3CDTF">2016-03-08T09:25:00Z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0x010100A85D635E855DEC4CAAD50B26A2E682C8</vt:lpwstr>
  </property>
</Properties>
</file>